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F6FDE" w14:textId="58097A1C" w:rsidR="00CD087F" w:rsidRDefault="00CD087F" w:rsidP="00CD087F">
      <w:pPr>
        <w:spacing w:line="276" w:lineRule="auto"/>
        <w:rPr>
          <w:rFonts w:cstheme="minorHAnsi"/>
          <w:b/>
        </w:rPr>
      </w:pPr>
      <w:r>
        <w:rPr>
          <w:noProof/>
        </w:rPr>
        <w:drawing>
          <wp:inline distT="0" distB="0" distL="0" distR="0" wp14:anchorId="7E9E7217" wp14:editId="1F8BC81B">
            <wp:extent cx="2066925" cy="1143000"/>
            <wp:effectExtent l="0" t="0" r="9525" b="0"/>
            <wp:docPr id="3" name="Obraz 3" descr="PPS_now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PS_now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331" t="66324" r="34921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30FC3" w14:textId="50061D55" w:rsidR="003E7467" w:rsidRPr="00A931B2" w:rsidRDefault="003E7467" w:rsidP="002F6358">
      <w:pPr>
        <w:spacing w:line="276" w:lineRule="auto"/>
        <w:jc w:val="right"/>
        <w:rPr>
          <w:rFonts w:cstheme="minorHAnsi"/>
          <w:b/>
        </w:rPr>
      </w:pPr>
      <w:r w:rsidRPr="00A931B2">
        <w:rPr>
          <w:rFonts w:cstheme="minorHAnsi"/>
          <w:b/>
        </w:rPr>
        <w:t xml:space="preserve">Warszawa, </w:t>
      </w:r>
      <w:r w:rsidR="00541851">
        <w:rPr>
          <w:rFonts w:cstheme="minorHAnsi"/>
          <w:b/>
        </w:rPr>
        <w:t>1</w:t>
      </w:r>
      <w:r w:rsidR="004B18DE">
        <w:rPr>
          <w:rFonts w:cstheme="minorHAnsi"/>
          <w:b/>
        </w:rPr>
        <w:t>3</w:t>
      </w:r>
      <w:r w:rsidR="001D451A" w:rsidRPr="00A931B2">
        <w:rPr>
          <w:rFonts w:cstheme="minorHAnsi"/>
          <w:b/>
        </w:rPr>
        <w:t>.11</w:t>
      </w:r>
      <w:r w:rsidRPr="00A931B2">
        <w:rPr>
          <w:rFonts w:cstheme="minorHAnsi"/>
          <w:b/>
        </w:rPr>
        <w:t>.2018 r.</w:t>
      </w:r>
    </w:p>
    <w:p w14:paraId="582073B2" w14:textId="77777777" w:rsidR="00C067A1" w:rsidRPr="00A931B2" w:rsidRDefault="00FC3CEF" w:rsidP="006B02A3">
      <w:pPr>
        <w:spacing w:line="276" w:lineRule="auto"/>
        <w:jc w:val="center"/>
        <w:rPr>
          <w:rFonts w:cstheme="minorHAnsi"/>
          <w:b/>
        </w:rPr>
      </w:pPr>
      <w:r w:rsidRPr="00A931B2">
        <w:rPr>
          <w:rFonts w:cstheme="minorHAnsi"/>
          <w:b/>
        </w:rPr>
        <w:t>KOMUNIKAT PRASOWY</w:t>
      </w:r>
    </w:p>
    <w:p w14:paraId="700354EB" w14:textId="77777777" w:rsidR="00C067A1" w:rsidRPr="00A931B2" w:rsidRDefault="001D451A" w:rsidP="006B02A3">
      <w:pPr>
        <w:spacing w:line="276" w:lineRule="auto"/>
        <w:jc w:val="center"/>
        <w:rPr>
          <w:rFonts w:cstheme="minorHAnsi"/>
          <w:b/>
        </w:rPr>
      </w:pPr>
      <w:r w:rsidRPr="00A931B2">
        <w:rPr>
          <w:rFonts w:cstheme="minorHAnsi"/>
          <w:b/>
        </w:rPr>
        <w:t>V Kongres Branży Spirytusowej</w:t>
      </w:r>
    </w:p>
    <w:p w14:paraId="27126EC9" w14:textId="5F88FC89" w:rsidR="009E55B6" w:rsidRPr="009E55B6" w:rsidRDefault="00CE48F0" w:rsidP="006B02A3">
      <w:pPr>
        <w:spacing w:line="276" w:lineRule="auto"/>
        <w:jc w:val="both"/>
        <w:rPr>
          <w:rStyle w:val="Pogrubienie"/>
          <w:rFonts w:cstheme="minorHAnsi"/>
          <w:bCs w:val="0"/>
        </w:rPr>
      </w:pPr>
      <w:r>
        <w:rPr>
          <w:rFonts w:cstheme="minorHAnsi"/>
          <w:b/>
        </w:rPr>
        <w:t>B</w:t>
      </w:r>
      <w:r w:rsidR="009B0295">
        <w:rPr>
          <w:rFonts w:cstheme="minorHAnsi"/>
          <w:b/>
        </w:rPr>
        <w:t xml:space="preserve">ranża </w:t>
      </w:r>
      <w:r>
        <w:rPr>
          <w:rFonts w:cstheme="minorHAnsi"/>
          <w:b/>
        </w:rPr>
        <w:t>spirytusowa ma szans</w:t>
      </w:r>
      <w:r w:rsidR="004C166F">
        <w:rPr>
          <w:rFonts w:cstheme="minorHAnsi"/>
          <w:b/>
        </w:rPr>
        <w:t>ę</w:t>
      </w:r>
      <w:r w:rsidR="00052D3A">
        <w:rPr>
          <w:rFonts w:cstheme="minorHAnsi"/>
          <w:b/>
        </w:rPr>
        <w:t>,</w:t>
      </w:r>
      <w:r>
        <w:rPr>
          <w:rFonts w:cstheme="minorHAnsi"/>
          <w:b/>
        </w:rPr>
        <w:t xml:space="preserve"> by stać się jedną z lokomotyw polskiej gospodarki. </w:t>
      </w:r>
      <w:r w:rsidR="00F45E00" w:rsidRPr="00A931B2">
        <w:rPr>
          <w:rFonts w:cstheme="minorHAnsi"/>
          <w:b/>
        </w:rPr>
        <w:t xml:space="preserve"> </w:t>
      </w:r>
      <w:r w:rsidR="0035120E">
        <w:rPr>
          <w:rFonts w:cstheme="minorHAnsi"/>
          <w:b/>
        </w:rPr>
        <w:t>Świadczy o tym nie tylko</w:t>
      </w:r>
      <w:r w:rsidR="00AA4257">
        <w:rPr>
          <w:rFonts w:cstheme="minorHAnsi"/>
          <w:b/>
        </w:rPr>
        <w:t xml:space="preserve"> kwota danin jakimi zasila budżet państwa</w:t>
      </w:r>
      <w:r w:rsidR="0035120E">
        <w:rPr>
          <w:rFonts w:cstheme="minorHAnsi"/>
          <w:b/>
        </w:rPr>
        <w:t>,</w:t>
      </w:r>
      <w:r w:rsidR="00A76605">
        <w:rPr>
          <w:rFonts w:cstheme="minorHAnsi"/>
          <w:b/>
        </w:rPr>
        <w:t xml:space="preserve"> czy liczba miejsc pracy jakie zapewnia,</w:t>
      </w:r>
      <w:r w:rsidR="0035120E">
        <w:rPr>
          <w:rFonts w:cstheme="minorHAnsi"/>
          <w:b/>
        </w:rPr>
        <w:t xml:space="preserve"> ale</w:t>
      </w:r>
      <w:r w:rsidR="00A76605">
        <w:rPr>
          <w:rFonts w:cstheme="minorHAnsi"/>
          <w:b/>
        </w:rPr>
        <w:t xml:space="preserve"> </w:t>
      </w:r>
      <w:r w:rsidR="00834AD8">
        <w:rPr>
          <w:rFonts w:cstheme="minorHAnsi"/>
          <w:b/>
        </w:rPr>
        <w:t>także jej</w:t>
      </w:r>
      <w:r w:rsidR="00915CC8">
        <w:rPr>
          <w:rFonts w:cstheme="minorHAnsi"/>
          <w:b/>
        </w:rPr>
        <w:t xml:space="preserve"> silny wpływ na</w:t>
      </w:r>
      <w:r w:rsidR="0035120E">
        <w:rPr>
          <w:rFonts w:cstheme="minorHAnsi"/>
          <w:b/>
        </w:rPr>
        <w:t xml:space="preserve"> kilk</w:t>
      </w:r>
      <w:r w:rsidR="00915CC8">
        <w:rPr>
          <w:rFonts w:cstheme="minorHAnsi"/>
          <w:b/>
        </w:rPr>
        <w:t>a</w:t>
      </w:r>
      <w:r w:rsidR="0035120E">
        <w:rPr>
          <w:rFonts w:cstheme="minorHAnsi"/>
          <w:b/>
        </w:rPr>
        <w:t xml:space="preserve"> sektor</w:t>
      </w:r>
      <w:r w:rsidR="00915CC8">
        <w:rPr>
          <w:rFonts w:cstheme="minorHAnsi"/>
          <w:b/>
        </w:rPr>
        <w:t>ów</w:t>
      </w:r>
      <w:r w:rsidR="0035120E">
        <w:rPr>
          <w:rFonts w:cstheme="minorHAnsi"/>
          <w:b/>
        </w:rPr>
        <w:t xml:space="preserve"> gospodarki, takich jak </w:t>
      </w:r>
      <w:r w:rsidR="00915CC8">
        <w:rPr>
          <w:rFonts w:cstheme="minorHAnsi"/>
          <w:b/>
        </w:rPr>
        <w:t>chociażby</w:t>
      </w:r>
      <w:r w:rsidR="0035120E">
        <w:rPr>
          <w:rFonts w:cstheme="minorHAnsi"/>
          <w:b/>
        </w:rPr>
        <w:t xml:space="preserve"> rolnictwo</w:t>
      </w:r>
      <w:r w:rsidR="00915CC8">
        <w:rPr>
          <w:rFonts w:cstheme="minorHAnsi"/>
          <w:b/>
        </w:rPr>
        <w:t>, czy wkład w budowanie dodatniego bilansu wymiany handlowej</w:t>
      </w:r>
      <w:r w:rsidR="00A76605">
        <w:rPr>
          <w:rFonts w:cstheme="minorHAnsi"/>
          <w:b/>
        </w:rPr>
        <w:t xml:space="preserve"> naszego kraju</w:t>
      </w:r>
      <w:r w:rsidR="0035120E">
        <w:rPr>
          <w:rFonts w:cstheme="minorHAnsi"/>
          <w:b/>
        </w:rPr>
        <w:t xml:space="preserve">. </w:t>
      </w:r>
      <w:r w:rsidR="00075A88">
        <w:rPr>
          <w:rFonts w:cstheme="minorHAnsi"/>
          <w:b/>
        </w:rPr>
        <w:t xml:space="preserve">Ważna jest także jej rola w edukacji społecznej </w:t>
      </w:r>
      <w:r w:rsidR="00A76605">
        <w:rPr>
          <w:rFonts w:cstheme="minorHAnsi"/>
          <w:b/>
        </w:rPr>
        <w:t xml:space="preserve">poprzez </w:t>
      </w:r>
      <w:r w:rsidR="00AF7D97">
        <w:rPr>
          <w:rFonts w:cstheme="minorHAnsi"/>
          <w:b/>
        </w:rPr>
        <w:t>kreowanie modelu odpowiedzialnej konsumpcji alkoholu.</w:t>
      </w:r>
      <w:r w:rsidR="000B523B" w:rsidRPr="000B523B">
        <w:rPr>
          <w:rFonts w:cstheme="minorHAnsi"/>
          <w:b/>
        </w:rPr>
        <w:t xml:space="preserve"> </w:t>
      </w:r>
      <w:r w:rsidR="00A02B0D">
        <w:rPr>
          <w:rFonts w:cstheme="minorHAnsi"/>
          <w:b/>
        </w:rPr>
        <w:t xml:space="preserve">Takie wnioski można wyciągnąć po </w:t>
      </w:r>
      <w:r w:rsidR="00830117" w:rsidRPr="00A931B2">
        <w:rPr>
          <w:rFonts w:cstheme="minorHAnsi"/>
          <w:b/>
        </w:rPr>
        <w:t>V Kongres</w:t>
      </w:r>
      <w:r w:rsidR="00A02B0D">
        <w:rPr>
          <w:rFonts w:cstheme="minorHAnsi"/>
          <w:b/>
        </w:rPr>
        <w:t>ie</w:t>
      </w:r>
      <w:r w:rsidR="00830117" w:rsidRPr="00A931B2">
        <w:rPr>
          <w:rFonts w:cstheme="minorHAnsi"/>
          <w:b/>
        </w:rPr>
        <w:t xml:space="preserve"> </w:t>
      </w:r>
      <w:r w:rsidR="00702DFD" w:rsidRPr="00A931B2">
        <w:rPr>
          <w:rFonts w:cstheme="minorHAnsi"/>
          <w:b/>
        </w:rPr>
        <w:t>Branży Spirytusowej, który od</w:t>
      </w:r>
      <w:r w:rsidR="00A02B0D">
        <w:rPr>
          <w:rFonts w:cstheme="minorHAnsi"/>
          <w:b/>
        </w:rPr>
        <w:t>był</w:t>
      </w:r>
      <w:r w:rsidR="00702DFD" w:rsidRPr="00A931B2">
        <w:rPr>
          <w:rFonts w:cstheme="minorHAnsi"/>
          <w:b/>
        </w:rPr>
        <w:t xml:space="preserve"> się 13 listopada br. w siedzibie Ministerstwa Rolnictwa i Rozwoju Wsi.</w:t>
      </w:r>
    </w:p>
    <w:p w14:paraId="1AB6E05A" w14:textId="32065E71" w:rsidR="0088356B" w:rsidRDefault="006B7392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- </w:t>
      </w:r>
      <w:r w:rsidR="00834AD8" w:rsidRPr="00E402A1">
        <w:rPr>
          <w:rStyle w:val="Pogrubienie"/>
          <w:rFonts w:cstheme="minorHAnsi"/>
          <w:b w:val="0"/>
          <w:bCs w:val="0"/>
          <w:i/>
        </w:rPr>
        <w:t>Chciałbym,</w:t>
      </w:r>
      <w:r w:rsidR="00D42843" w:rsidRPr="00E402A1">
        <w:rPr>
          <w:rStyle w:val="Pogrubienie"/>
          <w:rFonts w:cstheme="minorHAnsi"/>
          <w:b w:val="0"/>
          <w:bCs w:val="0"/>
          <w:i/>
        </w:rPr>
        <w:t xml:space="preserve"> </w:t>
      </w:r>
      <w:bookmarkStart w:id="0" w:name="_GoBack"/>
      <w:bookmarkEnd w:id="0"/>
      <w:r w:rsidR="00D42843" w:rsidRPr="00E402A1">
        <w:rPr>
          <w:rStyle w:val="Pogrubienie"/>
          <w:rFonts w:cstheme="minorHAnsi"/>
          <w:b w:val="0"/>
          <w:bCs w:val="0"/>
          <w:i/>
        </w:rPr>
        <w:t xml:space="preserve">żeby dla decydentów, jak i przedstawicieli branży było jasne, że sukces branży spirytusowej jest jednoznaczny z </w:t>
      </w:r>
      <w:r w:rsidRPr="00E402A1">
        <w:rPr>
          <w:rStyle w:val="Pogrubienie"/>
          <w:rFonts w:cstheme="minorHAnsi"/>
          <w:b w:val="0"/>
          <w:bCs w:val="0"/>
          <w:i/>
        </w:rPr>
        <w:t>sukcesem</w:t>
      </w:r>
      <w:r w:rsidR="00D42843" w:rsidRPr="00E402A1">
        <w:rPr>
          <w:rStyle w:val="Pogrubienie"/>
          <w:rFonts w:cstheme="minorHAnsi"/>
          <w:b w:val="0"/>
          <w:bCs w:val="0"/>
          <w:i/>
        </w:rPr>
        <w:t xml:space="preserve"> państwa polskiego</w:t>
      </w:r>
      <w:r w:rsidR="00E402A1">
        <w:rPr>
          <w:rStyle w:val="Pogrubienie"/>
          <w:rFonts w:cstheme="minorHAnsi"/>
          <w:b w:val="0"/>
          <w:bCs w:val="0"/>
          <w:i/>
        </w:rPr>
        <w:t>, a r</w:t>
      </w:r>
      <w:r w:rsidRPr="00E402A1">
        <w:rPr>
          <w:rStyle w:val="Pogrubienie"/>
          <w:rFonts w:cstheme="minorHAnsi"/>
          <w:b w:val="0"/>
          <w:bCs w:val="0"/>
          <w:i/>
        </w:rPr>
        <w:t>ezerwy</w:t>
      </w:r>
      <w:r w:rsidR="00E402A1">
        <w:rPr>
          <w:rStyle w:val="Pogrubienie"/>
          <w:rFonts w:cstheme="minorHAnsi"/>
          <w:b w:val="0"/>
          <w:bCs w:val="0"/>
          <w:i/>
        </w:rPr>
        <w:t xml:space="preserve"> nadal posiadamy -</w:t>
      </w:r>
      <w:r w:rsidRPr="00E402A1">
        <w:rPr>
          <w:rStyle w:val="Pogrubienie"/>
          <w:rFonts w:cstheme="minorHAnsi"/>
          <w:b w:val="0"/>
          <w:bCs w:val="0"/>
          <w:i/>
        </w:rPr>
        <w:t xml:space="preserve"> chociażby w eksporcie</w:t>
      </w:r>
      <w:r w:rsidR="00E402A1">
        <w:rPr>
          <w:rStyle w:val="Pogrubienie"/>
          <w:rFonts w:cstheme="minorHAnsi"/>
          <w:b w:val="0"/>
          <w:bCs w:val="0"/>
          <w:i/>
        </w:rPr>
        <w:t>, gdzie polska branża</w:t>
      </w:r>
      <w:r w:rsidRPr="00E402A1">
        <w:rPr>
          <w:rStyle w:val="Pogrubienie"/>
          <w:rFonts w:cstheme="minorHAnsi"/>
          <w:b w:val="0"/>
          <w:bCs w:val="0"/>
          <w:i/>
        </w:rPr>
        <w:t xml:space="preserve"> eksportuje tylko niespełna 20% tego, co produkuje</w:t>
      </w:r>
      <w:r w:rsidR="00E402A1">
        <w:rPr>
          <w:rStyle w:val="Pogrubienie"/>
          <w:rFonts w:cstheme="minorHAnsi"/>
          <w:b w:val="0"/>
          <w:bCs w:val="0"/>
        </w:rPr>
        <w:t xml:space="preserve"> </w:t>
      </w:r>
      <w:r w:rsidR="003171B9">
        <w:rPr>
          <w:rStyle w:val="Pogrubienie"/>
          <w:rFonts w:cstheme="minorHAnsi"/>
          <w:b w:val="0"/>
          <w:bCs w:val="0"/>
        </w:rPr>
        <w:t>–</w:t>
      </w:r>
      <w:r w:rsidR="00E402A1">
        <w:rPr>
          <w:rStyle w:val="Pogrubienie"/>
          <w:rFonts w:cstheme="minorHAnsi"/>
          <w:b w:val="0"/>
          <w:bCs w:val="0"/>
        </w:rPr>
        <w:t xml:space="preserve"> </w:t>
      </w:r>
      <w:r w:rsidR="003171B9">
        <w:rPr>
          <w:rStyle w:val="Pogrubienie"/>
          <w:rFonts w:cstheme="minorHAnsi"/>
          <w:b w:val="0"/>
          <w:bCs w:val="0"/>
        </w:rPr>
        <w:t>powiedział na otwarci</w:t>
      </w:r>
      <w:r w:rsidR="008D363A">
        <w:rPr>
          <w:rStyle w:val="Pogrubienie"/>
          <w:rFonts w:cstheme="minorHAnsi"/>
          <w:b w:val="0"/>
          <w:bCs w:val="0"/>
        </w:rPr>
        <w:t>u</w:t>
      </w:r>
      <w:r w:rsidR="003171B9">
        <w:rPr>
          <w:rStyle w:val="Pogrubienie"/>
          <w:rFonts w:cstheme="minorHAnsi"/>
          <w:b w:val="0"/>
          <w:bCs w:val="0"/>
        </w:rPr>
        <w:t xml:space="preserve"> Kongresu </w:t>
      </w:r>
      <w:r w:rsidR="00920193">
        <w:rPr>
          <w:rStyle w:val="Pogrubienie"/>
          <w:rFonts w:cstheme="minorHAnsi"/>
          <w:b w:val="0"/>
          <w:bCs w:val="0"/>
        </w:rPr>
        <w:t>Witold Włodarczyk,</w:t>
      </w:r>
      <w:r w:rsidR="003171B9">
        <w:rPr>
          <w:rStyle w:val="Pogrubienie"/>
          <w:rFonts w:cstheme="minorHAnsi"/>
          <w:b w:val="0"/>
          <w:bCs w:val="0"/>
        </w:rPr>
        <w:t xml:space="preserve"> Prezes Zarządu Związku </w:t>
      </w:r>
      <w:r w:rsidR="002A188F">
        <w:rPr>
          <w:rStyle w:val="Pogrubienie"/>
          <w:rFonts w:cstheme="minorHAnsi"/>
          <w:b w:val="0"/>
          <w:bCs w:val="0"/>
        </w:rPr>
        <w:t xml:space="preserve">Pracodawców Polski Przemysł Spirytusowy. </w:t>
      </w:r>
    </w:p>
    <w:p w14:paraId="483FB421" w14:textId="7B4A5D91" w:rsidR="00BF3AE2" w:rsidRDefault="007C2A86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  <w:i/>
        </w:rPr>
        <w:t xml:space="preserve">- </w:t>
      </w:r>
      <w:r w:rsidR="00CB7EB6" w:rsidRPr="007C2A86">
        <w:rPr>
          <w:rStyle w:val="Pogrubienie"/>
          <w:rFonts w:cstheme="minorHAnsi"/>
          <w:b w:val="0"/>
          <w:bCs w:val="0"/>
          <w:i/>
        </w:rPr>
        <w:t>Polska wódka to jest bardzo konkretna marka, która przeciera drogę wszystkim innym produktom polskim na świecie. Niezależnie w jakim kraju</w:t>
      </w:r>
      <w:r w:rsidR="00EE0D23" w:rsidRPr="007C2A86">
        <w:rPr>
          <w:rStyle w:val="Pogrubienie"/>
          <w:rFonts w:cstheme="minorHAnsi"/>
          <w:b w:val="0"/>
          <w:bCs w:val="0"/>
          <w:i/>
        </w:rPr>
        <w:t xml:space="preserve"> się znajdziemy, na pewno na półce w sklepie zobaczymy polską wódkę. Branża spirytusowa </w:t>
      </w:r>
      <w:r w:rsidR="00B17681" w:rsidRPr="007C2A86">
        <w:rPr>
          <w:rStyle w:val="Pogrubienie"/>
          <w:rFonts w:cstheme="minorHAnsi"/>
          <w:b w:val="0"/>
          <w:bCs w:val="0"/>
          <w:i/>
        </w:rPr>
        <w:t>jest ważna nie tylko z punktu widzenia eksportu i promocji polskich produktów za granicą, ale ma także istotny wpływ na rolnictwo</w:t>
      </w:r>
      <w:r w:rsidR="0079132C" w:rsidRPr="007C2A86">
        <w:rPr>
          <w:rStyle w:val="Pogrubienie"/>
          <w:rFonts w:cstheme="minorHAnsi"/>
          <w:b w:val="0"/>
          <w:bCs w:val="0"/>
          <w:i/>
        </w:rPr>
        <w:t>. Obecnie w 70-80% polski spirytus jest produkowany z polskich produktów. Chciałbym byśmy mogli kiedyś powiedzieć</w:t>
      </w:r>
      <w:r w:rsidR="00367E47" w:rsidRPr="007C2A86">
        <w:rPr>
          <w:rStyle w:val="Pogrubienie"/>
          <w:rFonts w:cstheme="minorHAnsi"/>
          <w:b w:val="0"/>
          <w:bCs w:val="0"/>
          <w:i/>
        </w:rPr>
        <w:t>, że spirytus będzie produkowany w 100% z polskich surowców. To jeszcze przed nami. Teraz mogę jedynie podziękować branży za jej wkład w rozwój gospodarki</w:t>
      </w:r>
      <w:r w:rsidR="0064628D" w:rsidRPr="007C2A86">
        <w:rPr>
          <w:rStyle w:val="Pogrubienie"/>
          <w:rFonts w:cstheme="minorHAnsi"/>
          <w:b w:val="0"/>
          <w:bCs w:val="0"/>
          <w:i/>
        </w:rPr>
        <w:t xml:space="preserve">, rolnictwa, ale także w edukację w zakresie odpowiedzialnego spożywania alkoholu – </w:t>
      </w:r>
      <w:r w:rsidR="0064628D" w:rsidRPr="007C2A86">
        <w:rPr>
          <w:rStyle w:val="Pogrubienie"/>
          <w:rFonts w:cstheme="minorHAnsi"/>
          <w:b w:val="0"/>
          <w:bCs w:val="0"/>
        </w:rPr>
        <w:t xml:space="preserve">dodał </w:t>
      </w:r>
      <w:r w:rsidR="00CB32DA" w:rsidRPr="007C2A86">
        <w:rPr>
          <w:rStyle w:val="Pogrubienie"/>
          <w:rFonts w:cstheme="minorHAnsi"/>
          <w:b w:val="0"/>
          <w:bCs w:val="0"/>
        </w:rPr>
        <w:t>Rafał Romanowski</w:t>
      </w:r>
      <w:r w:rsidRPr="007C2A86">
        <w:rPr>
          <w:rStyle w:val="Pogrubienie"/>
          <w:rFonts w:cstheme="minorHAnsi"/>
          <w:b w:val="0"/>
          <w:bCs w:val="0"/>
        </w:rPr>
        <w:t>,</w:t>
      </w:r>
      <w:r w:rsidR="00CB32DA">
        <w:rPr>
          <w:rStyle w:val="Pogrubienie"/>
          <w:rFonts w:cstheme="minorHAnsi"/>
          <w:b w:val="0"/>
          <w:bCs w:val="0"/>
        </w:rPr>
        <w:t xml:space="preserve"> Podsekretarz Stanu w Ministerstwie Rolnictwa </w:t>
      </w:r>
      <w:r w:rsidR="009D785B">
        <w:rPr>
          <w:rStyle w:val="Pogrubienie"/>
          <w:rFonts w:cstheme="minorHAnsi"/>
          <w:b w:val="0"/>
          <w:bCs w:val="0"/>
        </w:rPr>
        <w:t>i Roz</w:t>
      </w:r>
      <w:r>
        <w:rPr>
          <w:rStyle w:val="Pogrubienie"/>
          <w:rFonts w:cstheme="minorHAnsi"/>
          <w:b w:val="0"/>
          <w:bCs w:val="0"/>
        </w:rPr>
        <w:t xml:space="preserve">woju Wsi. </w:t>
      </w:r>
    </w:p>
    <w:p w14:paraId="032E1A25" w14:textId="6CB945C7" w:rsidR="00776BA0" w:rsidRDefault="00CF6DD3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 w:rsidRPr="00CF6DD3">
        <w:rPr>
          <w:rStyle w:val="Pogrubienie"/>
          <w:rFonts w:cstheme="minorHAnsi"/>
          <w:b w:val="0"/>
          <w:bCs w:val="0"/>
        </w:rPr>
        <w:t>Polska jest największym producentem wódki w Unii Europejskiej</w:t>
      </w:r>
      <w:r w:rsidR="00777E68">
        <w:rPr>
          <w:rStyle w:val="Pogrubienie"/>
          <w:rFonts w:cstheme="minorHAnsi"/>
          <w:b w:val="0"/>
          <w:bCs w:val="0"/>
        </w:rPr>
        <w:t>, w poprzednim roku</w:t>
      </w:r>
      <w:r w:rsidR="00777E68" w:rsidRPr="00777E68">
        <w:rPr>
          <w:rStyle w:val="Pogrubienie"/>
          <w:rFonts w:cstheme="minorHAnsi"/>
          <w:b w:val="0"/>
          <w:bCs w:val="0"/>
        </w:rPr>
        <w:t xml:space="preserve"> wartość eksportu wódki wyprodukowanej w </w:t>
      </w:r>
      <w:r w:rsidR="00777E68">
        <w:rPr>
          <w:rStyle w:val="Pogrubienie"/>
          <w:rFonts w:cstheme="minorHAnsi"/>
          <w:b w:val="0"/>
          <w:bCs w:val="0"/>
        </w:rPr>
        <w:t>naszym kraju</w:t>
      </w:r>
      <w:r w:rsidR="00777E68" w:rsidRPr="00777E68">
        <w:rPr>
          <w:rStyle w:val="Pogrubienie"/>
          <w:rFonts w:cstheme="minorHAnsi"/>
          <w:b w:val="0"/>
          <w:bCs w:val="0"/>
        </w:rPr>
        <w:t xml:space="preserve"> przekroczyła 200 mln euro.</w:t>
      </w:r>
      <w:r w:rsidR="00F40E91">
        <w:rPr>
          <w:rStyle w:val="Pogrubienie"/>
          <w:rFonts w:cstheme="minorHAnsi"/>
          <w:b w:val="0"/>
          <w:bCs w:val="0"/>
        </w:rPr>
        <w:t xml:space="preserve"> Suma </w:t>
      </w:r>
      <w:r w:rsidR="008E3B72">
        <w:rPr>
          <w:rStyle w:val="Pogrubienie"/>
          <w:rFonts w:cstheme="minorHAnsi"/>
          <w:b w:val="0"/>
          <w:bCs w:val="0"/>
        </w:rPr>
        <w:t>p</w:t>
      </w:r>
      <w:r w:rsidR="00F40E91">
        <w:rPr>
          <w:rStyle w:val="Pogrubienie"/>
          <w:rFonts w:cstheme="minorHAnsi"/>
          <w:b w:val="0"/>
          <w:bCs w:val="0"/>
        </w:rPr>
        <w:t>odatków, jakimi</w:t>
      </w:r>
      <w:r w:rsidR="008E3B72">
        <w:rPr>
          <w:rStyle w:val="Pogrubienie"/>
          <w:rFonts w:cstheme="minorHAnsi"/>
          <w:b w:val="0"/>
          <w:bCs w:val="0"/>
        </w:rPr>
        <w:t xml:space="preserve"> krajowa</w:t>
      </w:r>
      <w:r w:rsidR="00F40E91">
        <w:rPr>
          <w:rStyle w:val="Pogrubienie"/>
          <w:rFonts w:cstheme="minorHAnsi"/>
          <w:b w:val="0"/>
          <w:bCs w:val="0"/>
        </w:rPr>
        <w:t xml:space="preserve"> branża spirytusowa zasila rocznie budżet państwa </w:t>
      </w:r>
      <w:r w:rsidR="008E3B72">
        <w:rPr>
          <w:rStyle w:val="Pogrubienie"/>
          <w:rFonts w:cstheme="minorHAnsi"/>
          <w:b w:val="0"/>
          <w:bCs w:val="0"/>
        </w:rPr>
        <w:t xml:space="preserve">to ok. 12,6 mld zł. </w:t>
      </w:r>
    </w:p>
    <w:p w14:paraId="3C0C08FA" w14:textId="7AA3779C" w:rsidR="008E3B72" w:rsidRDefault="008E3B72" w:rsidP="008E3B72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 w:rsidRPr="00864D53">
        <w:rPr>
          <w:rStyle w:val="Pogrubienie"/>
          <w:rFonts w:cstheme="minorHAnsi"/>
          <w:b w:val="0"/>
          <w:bCs w:val="0"/>
        </w:rPr>
        <w:t>Średnia roczna wydatków branży</w:t>
      </w:r>
      <w:r>
        <w:rPr>
          <w:rStyle w:val="Pogrubienie"/>
          <w:rFonts w:cstheme="minorHAnsi"/>
          <w:b w:val="0"/>
          <w:bCs w:val="0"/>
        </w:rPr>
        <w:t xml:space="preserve"> spirytusowej</w:t>
      </w:r>
      <w:r w:rsidRPr="00864D53">
        <w:rPr>
          <w:rStyle w:val="Pogrubienie"/>
          <w:rFonts w:cstheme="minorHAnsi"/>
          <w:b w:val="0"/>
          <w:bCs w:val="0"/>
        </w:rPr>
        <w:t xml:space="preserve"> przeznaczonych na zakup towarów i usług to niemal 3 mld zł.</w:t>
      </w:r>
      <w:r>
        <w:rPr>
          <w:rStyle w:val="Pogrubienie"/>
          <w:rFonts w:cstheme="minorHAnsi"/>
          <w:b w:val="0"/>
          <w:bCs w:val="0"/>
        </w:rPr>
        <w:t xml:space="preserve"> Przekłada się to chociażby na rolnictwo, gdyż </w:t>
      </w:r>
      <w:r w:rsidRPr="00A931B2">
        <w:rPr>
          <w:rStyle w:val="Pogrubienie"/>
          <w:rFonts w:cstheme="minorHAnsi"/>
          <w:b w:val="0"/>
          <w:bCs w:val="0"/>
        </w:rPr>
        <w:t xml:space="preserve">na potrzeby produkcji skupowane jest do </w:t>
      </w:r>
      <w:r>
        <w:rPr>
          <w:rStyle w:val="Pogrubienie"/>
          <w:rFonts w:cstheme="minorHAnsi"/>
          <w:b w:val="0"/>
          <w:bCs w:val="0"/>
        </w:rPr>
        <w:t>5</w:t>
      </w:r>
      <w:r w:rsidRPr="00A931B2">
        <w:rPr>
          <w:rStyle w:val="Pogrubienie"/>
          <w:rFonts w:cstheme="minorHAnsi"/>
          <w:b w:val="0"/>
          <w:bCs w:val="0"/>
        </w:rPr>
        <w:t>0 tys. ton ziemniaków i około 750 tys. ton zbóż</w:t>
      </w:r>
      <w:r>
        <w:rPr>
          <w:rStyle w:val="Pogrubienie"/>
          <w:rFonts w:cstheme="minorHAnsi"/>
          <w:b w:val="0"/>
          <w:bCs w:val="0"/>
        </w:rPr>
        <w:t xml:space="preserve">. </w:t>
      </w:r>
      <w:r w:rsidR="002A5E54">
        <w:rPr>
          <w:rStyle w:val="Pogrubienie"/>
          <w:rFonts w:cstheme="minorHAnsi"/>
          <w:b w:val="0"/>
          <w:bCs w:val="0"/>
        </w:rPr>
        <w:t>Pochodzą one głównie</w:t>
      </w:r>
      <w:r>
        <w:rPr>
          <w:rStyle w:val="Pogrubienie"/>
          <w:rFonts w:cstheme="minorHAnsi"/>
          <w:b w:val="0"/>
          <w:bCs w:val="0"/>
        </w:rPr>
        <w:t xml:space="preserve"> od dostawców z Polski – 135 przedsiębiorstw zarejestrowanych wg </w:t>
      </w:r>
      <w:proofErr w:type="spellStart"/>
      <w:r>
        <w:rPr>
          <w:rStyle w:val="Pogrubienie"/>
          <w:rFonts w:cstheme="minorHAnsi"/>
          <w:b w:val="0"/>
          <w:bCs w:val="0"/>
        </w:rPr>
        <w:t>MRiRW</w:t>
      </w:r>
      <w:proofErr w:type="spellEnd"/>
      <w:r>
        <w:rPr>
          <w:rStyle w:val="Pogrubienie"/>
          <w:rFonts w:cstheme="minorHAnsi"/>
          <w:b w:val="0"/>
          <w:bCs w:val="0"/>
        </w:rPr>
        <w:t xml:space="preserve">. Z tego aż 98% to średnie, małe i mikroprzedsiębiorstwa. </w:t>
      </w:r>
    </w:p>
    <w:p w14:paraId="2C1851EF" w14:textId="75F60430" w:rsidR="008E3B72" w:rsidRDefault="008E3B72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Niebagateln</w:t>
      </w:r>
      <w:r w:rsidR="00055A39">
        <w:rPr>
          <w:rStyle w:val="Pogrubienie"/>
          <w:rFonts w:cstheme="minorHAnsi"/>
          <w:b w:val="0"/>
          <w:bCs w:val="0"/>
        </w:rPr>
        <w:t>y wpływ</w:t>
      </w:r>
      <w:r>
        <w:rPr>
          <w:rStyle w:val="Pogrubienie"/>
          <w:rFonts w:cstheme="minorHAnsi"/>
          <w:b w:val="0"/>
          <w:bCs w:val="0"/>
        </w:rPr>
        <w:t xml:space="preserve"> branża ma także</w:t>
      </w:r>
      <w:r w:rsidR="0050705A">
        <w:rPr>
          <w:rStyle w:val="Pogrubienie"/>
          <w:rFonts w:cstheme="minorHAnsi"/>
          <w:b w:val="0"/>
          <w:bCs w:val="0"/>
        </w:rPr>
        <w:t xml:space="preserve"> na</w:t>
      </w:r>
      <w:r>
        <w:rPr>
          <w:rStyle w:val="Pogrubienie"/>
          <w:rFonts w:cstheme="minorHAnsi"/>
          <w:b w:val="0"/>
          <w:bCs w:val="0"/>
        </w:rPr>
        <w:t xml:space="preserve"> rynek pracy </w:t>
      </w:r>
      <w:r w:rsidR="0089794C">
        <w:rPr>
          <w:rStyle w:val="Pogrubienie"/>
          <w:rFonts w:cstheme="minorHAnsi"/>
          <w:b w:val="0"/>
          <w:bCs w:val="0"/>
        </w:rPr>
        <w:t>–</w:t>
      </w:r>
      <w:r>
        <w:rPr>
          <w:rStyle w:val="Pogrubienie"/>
          <w:rFonts w:cstheme="minorHAnsi"/>
          <w:b w:val="0"/>
          <w:bCs w:val="0"/>
        </w:rPr>
        <w:t xml:space="preserve"> to</w:t>
      </w:r>
      <w:r w:rsidR="0089794C">
        <w:rPr>
          <w:rStyle w:val="Pogrubienie"/>
          <w:rFonts w:cstheme="minorHAnsi"/>
          <w:b w:val="0"/>
          <w:bCs w:val="0"/>
        </w:rPr>
        <w:t xml:space="preserve"> ok.</w:t>
      </w:r>
      <w:r>
        <w:rPr>
          <w:rStyle w:val="Pogrubienie"/>
          <w:rFonts w:cstheme="minorHAnsi"/>
          <w:b w:val="0"/>
          <w:bCs w:val="0"/>
        </w:rPr>
        <w:t xml:space="preserve"> 100 tys. miejsc pracy pośrednio lub bezpośrednio z nią związanych. </w:t>
      </w:r>
      <w:r w:rsidR="0050705A">
        <w:rPr>
          <w:rStyle w:val="Pogrubienie"/>
          <w:rFonts w:cstheme="minorHAnsi"/>
          <w:b w:val="0"/>
          <w:bCs w:val="0"/>
        </w:rPr>
        <w:t>Jedno</w:t>
      </w:r>
      <w:r>
        <w:rPr>
          <w:rStyle w:val="Pogrubienie"/>
          <w:rFonts w:cstheme="minorHAnsi"/>
          <w:b w:val="0"/>
          <w:bCs w:val="0"/>
        </w:rPr>
        <w:t xml:space="preserve"> miejsce pracy w przemyśle generuje 14 miejsc pracy w łańcuchu dostaw. </w:t>
      </w:r>
    </w:p>
    <w:p w14:paraId="3F9375D4" w14:textId="334750F4" w:rsidR="00335C60" w:rsidRDefault="00715E5C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 w:rsidRPr="00A931B2">
        <w:rPr>
          <w:rStyle w:val="Pogrubienie"/>
          <w:rFonts w:cstheme="minorHAnsi"/>
          <w:b w:val="0"/>
          <w:bCs w:val="0"/>
        </w:rPr>
        <w:lastRenderedPageBreak/>
        <w:t xml:space="preserve">O </w:t>
      </w:r>
      <w:r w:rsidR="0015675E">
        <w:rPr>
          <w:rStyle w:val="Pogrubienie"/>
          <w:rFonts w:cstheme="minorHAnsi"/>
          <w:b w:val="0"/>
          <w:bCs w:val="0"/>
        </w:rPr>
        <w:t>szansach</w:t>
      </w:r>
      <w:r w:rsidR="0050705A">
        <w:rPr>
          <w:rStyle w:val="Pogrubienie"/>
          <w:rFonts w:cstheme="minorHAnsi"/>
          <w:b w:val="0"/>
          <w:bCs w:val="0"/>
        </w:rPr>
        <w:t>,</w:t>
      </w:r>
      <w:r w:rsidR="0015675E">
        <w:rPr>
          <w:rStyle w:val="Pogrubienie"/>
          <w:rFonts w:cstheme="minorHAnsi"/>
          <w:b w:val="0"/>
          <w:bCs w:val="0"/>
        </w:rPr>
        <w:t xml:space="preserve"> jakie stoją przed branżą</w:t>
      </w:r>
      <w:r w:rsidR="0050705A">
        <w:rPr>
          <w:rStyle w:val="Pogrubienie"/>
          <w:rFonts w:cstheme="minorHAnsi"/>
          <w:b w:val="0"/>
          <w:bCs w:val="0"/>
        </w:rPr>
        <w:t>,</w:t>
      </w:r>
      <w:r w:rsidR="0015675E">
        <w:rPr>
          <w:rStyle w:val="Pogrubienie"/>
          <w:rFonts w:cstheme="minorHAnsi"/>
          <w:b w:val="0"/>
          <w:bCs w:val="0"/>
        </w:rPr>
        <w:t xml:space="preserve"> dyskutowano podczas debaty</w:t>
      </w:r>
      <w:r w:rsidR="004B3622" w:rsidRPr="00A931B2">
        <w:rPr>
          <w:rStyle w:val="Pogrubienie"/>
          <w:rFonts w:cstheme="minorHAnsi"/>
          <w:b w:val="0"/>
          <w:bCs w:val="0"/>
        </w:rPr>
        <w:t xml:space="preserve"> pt. „</w:t>
      </w:r>
      <w:r w:rsidR="00802F24" w:rsidRPr="00A931B2">
        <w:rPr>
          <w:rStyle w:val="Pogrubienie"/>
          <w:rFonts w:cstheme="minorHAnsi"/>
          <w:b w:val="0"/>
          <w:bCs w:val="0"/>
        </w:rPr>
        <w:t>Branża spirytusowa w gospodarce”</w:t>
      </w:r>
      <w:r w:rsidR="0050705A">
        <w:rPr>
          <w:rStyle w:val="Pogrubienie"/>
          <w:rFonts w:cstheme="minorHAnsi"/>
          <w:b w:val="0"/>
          <w:bCs w:val="0"/>
        </w:rPr>
        <w:t>,</w:t>
      </w:r>
      <w:r w:rsidRPr="00A931B2">
        <w:rPr>
          <w:rStyle w:val="Pogrubienie"/>
          <w:rFonts w:cstheme="minorHAnsi"/>
          <w:b w:val="0"/>
          <w:bCs w:val="0"/>
        </w:rPr>
        <w:t xml:space="preserve"> </w:t>
      </w:r>
      <w:r w:rsidR="008510E6">
        <w:rPr>
          <w:rStyle w:val="Pogrubienie"/>
          <w:rFonts w:cstheme="minorHAnsi"/>
          <w:b w:val="0"/>
          <w:bCs w:val="0"/>
        </w:rPr>
        <w:t>w której udział wzięli:</w:t>
      </w:r>
      <w:r w:rsidR="00CB2B9B">
        <w:rPr>
          <w:rStyle w:val="Pogrubienie"/>
          <w:rFonts w:cstheme="minorHAnsi"/>
          <w:b w:val="0"/>
          <w:bCs w:val="0"/>
        </w:rPr>
        <w:t xml:space="preserve"> </w:t>
      </w:r>
      <w:r w:rsidR="00CB2B9B" w:rsidRPr="00CB2B9B">
        <w:rPr>
          <w:rStyle w:val="Pogrubienie"/>
          <w:rFonts w:cstheme="minorHAnsi"/>
          <w:b w:val="0"/>
          <w:bCs w:val="0"/>
        </w:rPr>
        <w:t>Nadinspektor Piotr Walczak - Podsekretarz Stanu, Zastępca Szefa Krajowej Administracji Skarbowej</w:t>
      </w:r>
      <w:r w:rsidR="00FF42DD">
        <w:rPr>
          <w:rStyle w:val="Pogrubienie"/>
          <w:rFonts w:cstheme="minorHAnsi"/>
          <w:b w:val="0"/>
          <w:bCs w:val="0"/>
        </w:rPr>
        <w:t xml:space="preserve">, </w:t>
      </w:r>
      <w:r w:rsidR="00C869E0">
        <w:rPr>
          <w:rStyle w:val="Pogrubienie"/>
          <w:rFonts w:cstheme="minorHAnsi"/>
          <w:b w:val="0"/>
          <w:bCs w:val="0"/>
        </w:rPr>
        <w:t>Jerzy Dąbrowski</w:t>
      </w:r>
      <w:r w:rsidR="00FF42DD">
        <w:rPr>
          <w:rStyle w:val="Pogrubienie"/>
          <w:rFonts w:cstheme="minorHAnsi"/>
          <w:b w:val="0"/>
          <w:bCs w:val="0"/>
        </w:rPr>
        <w:t xml:space="preserve"> – </w:t>
      </w:r>
      <w:r w:rsidR="00C0671F">
        <w:rPr>
          <w:rStyle w:val="Pogrubienie"/>
          <w:rFonts w:cstheme="minorHAnsi"/>
          <w:b w:val="0"/>
          <w:bCs w:val="0"/>
        </w:rPr>
        <w:t>Dyrektor Departamentu Rynków Rolnych</w:t>
      </w:r>
      <w:r w:rsidR="00FF42DD">
        <w:rPr>
          <w:rStyle w:val="Pogrubienie"/>
          <w:rFonts w:cstheme="minorHAnsi"/>
          <w:b w:val="0"/>
          <w:bCs w:val="0"/>
        </w:rPr>
        <w:t xml:space="preserve"> w Ministerstwie Rolnictwa i </w:t>
      </w:r>
      <w:r w:rsidR="007D6F8F">
        <w:rPr>
          <w:rStyle w:val="Pogrubienie"/>
          <w:rFonts w:cstheme="minorHAnsi"/>
          <w:b w:val="0"/>
          <w:bCs w:val="0"/>
        </w:rPr>
        <w:t>Rozwoju</w:t>
      </w:r>
      <w:r w:rsidR="00FF42DD">
        <w:rPr>
          <w:rStyle w:val="Pogrubienie"/>
          <w:rFonts w:cstheme="minorHAnsi"/>
          <w:b w:val="0"/>
          <w:bCs w:val="0"/>
        </w:rPr>
        <w:t xml:space="preserve"> Wsi,</w:t>
      </w:r>
      <w:r w:rsidRPr="00A931B2">
        <w:rPr>
          <w:rStyle w:val="Pogrubienie"/>
          <w:rFonts w:cstheme="minorHAnsi"/>
          <w:b w:val="0"/>
          <w:bCs w:val="0"/>
        </w:rPr>
        <w:t xml:space="preserve"> </w:t>
      </w:r>
      <w:r w:rsidR="007D20CE" w:rsidRPr="00A931B2">
        <w:rPr>
          <w:rStyle w:val="Pogrubienie"/>
          <w:rFonts w:cstheme="minorHAnsi"/>
          <w:b w:val="0"/>
          <w:bCs w:val="0"/>
        </w:rPr>
        <w:t>Andrzej Szumowski</w:t>
      </w:r>
      <w:r w:rsidR="00CC716E" w:rsidRPr="00A931B2">
        <w:rPr>
          <w:rStyle w:val="Pogrubienie"/>
          <w:rFonts w:cstheme="minorHAnsi"/>
          <w:b w:val="0"/>
          <w:bCs w:val="0"/>
        </w:rPr>
        <w:t xml:space="preserve">, Przewodniczący Rady Głównej </w:t>
      </w:r>
      <w:r w:rsidR="006B3B71" w:rsidRPr="00A931B2">
        <w:rPr>
          <w:rStyle w:val="Pogrubienie"/>
          <w:rFonts w:cstheme="minorHAnsi"/>
          <w:b w:val="0"/>
          <w:bCs w:val="0"/>
        </w:rPr>
        <w:t>ZP PPS</w:t>
      </w:r>
      <w:r w:rsidR="00FF42DD">
        <w:rPr>
          <w:rStyle w:val="Pogrubienie"/>
          <w:rFonts w:cstheme="minorHAnsi"/>
          <w:b w:val="0"/>
          <w:bCs w:val="0"/>
        </w:rPr>
        <w:t xml:space="preserve"> oraz</w:t>
      </w:r>
      <w:r w:rsidR="006B3B71" w:rsidRPr="00A931B2">
        <w:rPr>
          <w:rStyle w:val="Pogrubienie"/>
          <w:rFonts w:cstheme="minorHAnsi"/>
          <w:b w:val="0"/>
          <w:bCs w:val="0"/>
        </w:rPr>
        <w:t xml:space="preserve"> Tomasz </w:t>
      </w:r>
      <w:r w:rsidR="00B06E57" w:rsidRPr="00A931B2">
        <w:rPr>
          <w:rStyle w:val="Pogrubienie"/>
          <w:rFonts w:cstheme="minorHAnsi"/>
          <w:b w:val="0"/>
          <w:bCs w:val="0"/>
        </w:rPr>
        <w:t>Wróblewski</w:t>
      </w:r>
      <w:r w:rsidR="006B3B71" w:rsidRPr="00A931B2">
        <w:rPr>
          <w:rStyle w:val="Pogrubienie"/>
          <w:rFonts w:cstheme="minorHAnsi"/>
          <w:b w:val="0"/>
          <w:bCs w:val="0"/>
        </w:rPr>
        <w:t xml:space="preserve">, </w:t>
      </w:r>
      <w:r w:rsidR="005D4EEC">
        <w:rPr>
          <w:rStyle w:val="Pogrubienie"/>
          <w:rFonts w:cstheme="minorHAnsi"/>
          <w:b w:val="0"/>
          <w:bCs w:val="0"/>
        </w:rPr>
        <w:t>P</w:t>
      </w:r>
      <w:r w:rsidR="00B06E57" w:rsidRPr="00A931B2">
        <w:rPr>
          <w:rStyle w:val="Pogrubienie"/>
          <w:rFonts w:cstheme="minorHAnsi"/>
          <w:b w:val="0"/>
          <w:bCs w:val="0"/>
        </w:rPr>
        <w:t xml:space="preserve">rezes </w:t>
      </w:r>
      <w:proofErr w:type="spellStart"/>
      <w:r w:rsidR="00B06E57" w:rsidRPr="00A931B2">
        <w:rPr>
          <w:rStyle w:val="Pogrubienie"/>
          <w:rFonts w:cstheme="minorHAnsi"/>
          <w:b w:val="0"/>
          <w:bCs w:val="0"/>
        </w:rPr>
        <w:t>Warsaw</w:t>
      </w:r>
      <w:proofErr w:type="spellEnd"/>
      <w:r w:rsidR="00B06E57" w:rsidRPr="00A931B2">
        <w:rPr>
          <w:rStyle w:val="Pogrubienie"/>
          <w:rFonts w:cstheme="minorHAnsi"/>
          <w:b w:val="0"/>
          <w:bCs w:val="0"/>
        </w:rPr>
        <w:t xml:space="preserve"> Enterprise </w:t>
      </w:r>
      <w:proofErr w:type="spellStart"/>
      <w:r w:rsidR="00B06E57" w:rsidRPr="00A931B2">
        <w:rPr>
          <w:rStyle w:val="Pogrubienie"/>
          <w:rFonts w:cstheme="minorHAnsi"/>
          <w:b w:val="0"/>
          <w:bCs w:val="0"/>
        </w:rPr>
        <w:t>Institute</w:t>
      </w:r>
      <w:proofErr w:type="spellEnd"/>
      <w:r w:rsidR="00161116">
        <w:rPr>
          <w:rStyle w:val="Pogrubienie"/>
          <w:rFonts w:cstheme="minorHAnsi"/>
          <w:b w:val="0"/>
          <w:bCs w:val="0"/>
        </w:rPr>
        <w:t xml:space="preserve">. </w:t>
      </w:r>
    </w:p>
    <w:p w14:paraId="4EA36B10" w14:textId="020D8710" w:rsidR="004B0751" w:rsidRDefault="00434E37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Wprowadzenie do tematu panelu zapewnił gość z zagranicy - </w:t>
      </w:r>
      <w:r w:rsidR="00B06E57" w:rsidRPr="00A931B2">
        <w:rPr>
          <w:rStyle w:val="Pogrubienie"/>
          <w:rFonts w:cstheme="minorHAnsi"/>
          <w:b w:val="0"/>
          <w:bCs w:val="0"/>
        </w:rPr>
        <w:t>Ulrich Adam,</w:t>
      </w:r>
      <w:r>
        <w:rPr>
          <w:rStyle w:val="Pogrubienie"/>
          <w:rFonts w:cstheme="minorHAnsi"/>
          <w:b w:val="0"/>
          <w:bCs w:val="0"/>
        </w:rPr>
        <w:t xml:space="preserve"> Dyrektor Generalny</w:t>
      </w:r>
      <w:r w:rsidR="00B06E57" w:rsidRPr="00A931B2">
        <w:rPr>
          <w:rStyle w:val="Pogrubienie"/>
          <w:rFonts w:cstheme="minorHAnsi"/>
          <w:b w:val="0"/>
          <w:bCs w:val="0"/>
        </w:rPr>
        <w:t xml:space="preserve"> Spirits Europe. </w:t>
      </w:r>
      <w:r w:rsidR="00B555AD">
        <w:rPr>
          <w:rStyle w:val="Pogrubienie"/>
          <w:rFonts w:cstheme="minorHAnsi"/>
          <w:b w:val="0"/>
          <w:bCs w:val="0"/>
        </w:rPr>
        <w:t xml:space="preserve">Przedstawił on światowe trendy w branży. </w:t>
      </w:r>
      <w:r w:rsidR="00C545C6">
        <w:rPr>
          <w:rStyle w:val="Pogrubienie"/>
          <w:rFonts w:cstheme="minorHAnsi"/>
          <w:b w:val="0"/>
          <w:bCs w:val="0"/>
        </w:rPr>
        <w:t>Zgodnie z nimi r</w:t>
      </w:r>
      <w:r w:rsidR="00B555AD">
        <w:rPr>
          <w:rStyle w:val="Pogrubienie"/>
          <w:rFonts w:cstheme="minorHAnsi"/>
          <w:b w:val="0"/>
          <w:bCs w:val="0"/>
        </w:rPr>
        <w:t xml:space="preserve">ośnie wartość eksportu </w:t>
      </w:r>
      <w:r w:rsidR="00A0724D">
        <w:rPr>
          <w:rStyle w:val="Pogrubienie"/>
          <w:rFonts w:cstheme="minorHAnsi"/>
          <w:b w:val="0"/>
          <w:bCs w:val="0"/>
        </w:rPr>
        <w:t xml:space="preserve">alkoholu </w:t>
      </w:r>
      <w:r w:rsidR="000501D7">
        <w:rPr>
          <w:rStyle w:val="Pogrubienie"/>
          <w:rFonts w:cstheme="minorHAnsi"/>
          <w:b w:val="0"/>
          <w:bCs w:val="0"/>
        </w:rPr>
        <w:t>w krajach</w:t>
      </w:r>
      <w:r w:rsidR="00A0724D">
        <w:rPr>
          <w:rStyle w:val="Pogrubienie"/>
          <w:rFonts w:cstheme="minorHAnsi"/>
          <w:b w:val="0"/>
          <w:bCs w:val="0"/>
        </w:rPr>
        <w:t xml:space="preserve"> UE, a główne rynki zbytu znajdują się poza wspólnotą –</w:t>
      </w:r>
      <w:r w:rsidR="00C12B41">
        <w:rPr>
          <w:rStyle w:val="Pogrubienie"/>
          <w:rFonts w:cstheme="minorHAnsi"/>
          <w:b w:val="0"/>
          <w:bCs w:val="0"/>
        </w:rPr>
        <w:t xml:space="preserve"> w</w:t>
      </w:r>
      <w:r w:rsidR="00A0724D">
        <w:rPr>
          <w:rStyle w:val="Pogrubienie"/>
          <w:rFonts w:cstheme="minorHAnsi"/>
          <w:b w:val="0"/>
          <w:bCs w:val="0"/>
        </w:rPr>
        <w:t xml:space="preserve"> USA, Chin</w:t>
      </w:r>
      <w:r w:rsidR="00C12B41">
        <w:rPr>
          <w:rStyle w:val="Pogrubienie"/>
          <w:rFonts w:cstheme="minorHAnsi"/>
          <w:b w:val="0"/>
          <w:bCs w:val="0"/>
        </w:rPr>
        <w:t>ach</w:t>
      </w:r>
      <w:r w:rsidR="00A0724D">
        <w:rPr>
          <w:rStyle w:val="Pogrubienie"/>
          <w:rFonts w:cstheme="minorHAnsi"/>
          <w:b w:val="0"/>
          <w:bCs w:val="0"/>
        </w:rPr>
        <w:t>, Rosj</w:t>
      </w:r>
      <w:r w:rsidR="00C12B41">
        <w:rPr>
          <w:rStyle w:val="Pogrubienie"/>
          <w:rFonts w:cstheme="minorHAnsi"/>
          <w:b w:val="0"/>
          <w:bCs w:val="0"/>
        </w:rPr>
        <w:t xml:space="preserve">i </w:t>
      </w:r>
      <w:r w:rsidR="007A124A">
        <w:rPr>
          <w:rStyle w:val="Pogrubienie"/>
          <w:rFonts w:cstheme="minorHAnsi"/>
          <w:b w:val="0"/>
          <w:bCs w:val="0"/>
        </w:rPr>
        <w:t>czy</w:t>
      </w:r>
      <w:r w:rsidR="00A0724D">
        <w:rPr>
          <w:rStyle w:val="Pogrubienie"/>
          <w:rFonts w:cstheme="minorHAnsi"/>
          <w:b w:val="0"/>
          <w:bCs w:val="0"/>
        </w:rPr>
        <w:t xml:space="preserve"> Kanad</w:t>
      </w:r>
      <w:r w:rsidR="00C12B41">
        <w:rPr>
          <w:rStyle w:val="Pogrubienie"/>
          <w:rFonts w:cstheme="minorHAnsi"/>
          <w:b w:val="0"/>
          <w:bCs w:val="0"/>
        </w:rPr>
        <w:t>zie</w:t>
      </w:r>
      <w:r w:rsidR="00A0724D">
        <w:rPr>
          <w:rStyle w:val="Pogrubienie"/>
          <w:rFonts w:cstheme="minorHAnsi"/>
          <w:b w:val="0"/>
          <w:bCs w:val="0"/>
        </w:rPr>
        <w:t xml:space="preserve">. </w:t>
      </w:r>
      <w:r w:rsidR="00992B4E">
        <w:rPr>
          <w:rStyle w:val="Pogrubienie"/>
          <w:rFonts w:cstheme="minorHAnsi"/>
          <w:b w:val="0"/>
          <w:bCs w:val="0"/>
        </w:rPr>
        <w:t xml:space="preserve">Zgodnie z danymi, które przedstawił Ulrich Adam, </w:t>
      </w:r>
      <w:r w:rsidR="00194D86">
        <w:rPr>
          <w:rStyle w:val="Pogrubienie"/>
          <w:rFonts w:cstheme="minorHAnsi"/>
          <w:b w:val="0"/>
          <w:bCs w:val="0"/>
        </w:rPr>
        <w:t xml:space="preserve">w </w:t>
      </w:r>
      <w:r w:rsidR="00992B4E">
        <w:rPr>
          <w:rStyle w:val="Pogrubienie"/>
          <w:rFonts w:cstheme="minorHAnsi"/>
          <w:b w:val="0"/>
          <w:bCs w:val="0"/>
        </w:rPr>
        <w:t>Pols</w:t>
      </w:r>
      <w:r w:rsidR="00194D86">
        <w:rPr>
          <w:rStyle w:val="Pogrubienie"/>
          <w:rFonts w:cstheme="minorHAnsi"/>
          <w:b w:val="0"/>
          <w:bCs w:val="0"/>
        </w:rPr>
        <w:t>ce mamy do czynienia</w:t>
      </w:r>
      <w:r w:rsidR="00992B4E">
        <w:rPr>
          <w:rStyle w:val="Pogrubienie"/>
          <w:rFonts w:cstheme="minorHAnsi"/>
          <w:b w:val="0"/>
          <w:bCs w:val="0"/>
        </w:rPr>
        <w:t xml:space="preserve"> </w:t>
      </w:r>
      <w:r w:rsidR="00194D86">
        <w:rPr>
          <w:rStyle w:val="Pogrubienie"/>
          <w:rFonts w:cstheme="minorHAnsi"/>
          <w:b w:val="0"/>
          <w:bCs w:val="0"/>
        </w:rPr>
        <w:t>z</w:t>
      </w:r>
      <w:r w:rsidR="00992B4E">
        <w:rPr>
          <w:rStyle w:val="Pogrubienie"/>
          <w:rFonts w:cstheme="minorHAnsi"/>
          <w:b w:val="0"/>
          <w:bCs w:val="0"/>
        </w:rPr>
        <w:t xml:space="preserve"> jedn</w:t>
      </w:r>
      <w:r w:rsidR="00194D86">
        <w:rPr>
          <w:rStyle w:val="Pogrubienie"/>
          <w:rFonts w:cstheme="minorHAnsi"/>
          <w:b w:val="0"/>
          <w:bCs w:val="0"/>
        </w:rPr>
        <w:t>ą</w:t>
      </w:r>
      <w:r w:rsidR="00992B4E">
        <w:rPr>
          <w:rStyle w:val="Pogrubienie"/>
          <w:rFonts w:cstheme="minorHAnsi"/>
          <w:b w:val="0"/>
          <w:bCs w:val="0"/>
        </w:rPr>
        <w:t xml:space="preserve"> z największych </w:t>
      </w:r>
      <w:r w:rsidR="00C63679">
        <w:rPr>
          <w:rStyle w:val="Pogrubienie"/>
          <w:rFonts w:cstheme="minorHAnsi"/>
          <w:b w:val="0"/>
          <w:bCs w:val="0"/>
        </w:rPr>
        <w:t>wartości</w:t>
      </w:r>
      <w:r w:rsidR="00992B4E">
        <w:rPr>
          <w:rStyle w:val="Pogrubienie"/>
          <w:rFonts w:cstheme="minorHAnsi"/>
          <w:b w:val="0"/>
          <w:bCs w:val="0"/>
        </w:rPr>
        <w:t xml:space="preserve"> akcyzy w UE.</w:t>
      </w:r>
    </w:p>
    <w:p w14:paraId="2EAD883B" w14:textId="24281062" w:rsidR="0015675E" w:rsidRDefault="00927500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Po</w:t>
      </w:r>
      <w:r w:rsidR="00F256E8">
        <w:rPr>
          <w:rStyle w:val="Pogrubienie"/>
          <w:rFonts w:cstheme="minorHAnsi"/>
          <w:b w:val="0"/>
          <w:bCs w:val="0"/>
        </w:rPr>
        <w:t>dczas dyskusji po</w:t>
      </w:r>
      <w:r>
        <w:rPr>
          <w:rStyle w:val="Pogrubienie"/>
          <w:rFonts w:cstheme="minorHAnsi"/>
          <w:b w:val="0"/>
          <w:bCs w:val="0"/>
        </w:rPr>
        <w:t xml:space="preserve">dkreślano znaczenie branży spirytusowej dla polskiej gospodarki, </w:t>
      </w:r>
      <w:r w:rsidR="00D24893">
        <w:rPr>
          <w:rStyle w:val="Pogrubienie"/>
          <w:rFonts w:cstheme="minorHAnsi"/>
          <w:b w:val="0"/>
          <w:bCs w:val="0"/>
        </w:rPr>
        <w:t>ale</w:t>
      </w:r>
      <w:r>
        <w:rPr>
          <w:rStyle w:val="Pogrubienie"/>
          <w:rFonts w:cstheme="minorHAnsi"/>
          <w:b w:val="0"/>
          <w:bCs w:val="0"/>
        </w:rPr>
        <w:t xml:space="preserve"> jednocześnie wskazano na przeszkody, który sprawiają, że </w:t>
      </w:r>
      <w:r w:rsidR="00F256E8">
        <w:rPr>
          <w:rStyle w:val="Pogrubienie"/>
          <w:rFonts w:cstheme="minorHAnsi"/>
          <w:b w:val="0"/>
          <w:bCs w:val="0"/>
        </w:rPr>
        <w:t>jej rozwój jest mniejszy niż mógłby być.</w:t>
      </w:r>
      <w:r>
        <w:rPr>
          <w:rStyle w:val="Pogrubienie"/>
          <w:rFonts w:cstheme="minorHAnsi"/>
          <w:b w:val="0"/>
          <w:bCs w:val="0"/>
        </w:rPr>
        <w:t xml:space="preserve"> Chodzi tutaj zwłaszcza o szarą strefę </w:t>
      </w:r>
      <w:r w:rsidR="00D5560C">
        <w:rPr>
          <w:rStyle w:val="Pogrubienie"/>
          <w:rFonts w:cstheme="minorHAnsi"/>
          <w:b w:val="0"/>
          <w:bCs w:val="0"/>
        </w:rPr>
        <w:t xml:space="preserve">i jej </w:t>
      </w:r>
      <w:r w:rsidR="009153A1">
        <w:rPr>
          <w:rStyle w:val="Pogrubienie"/>
          <w:rFonts w:cstheme="minorHAnsi"/>
          <w:b w:val="0"/>
          <w:bCs w:val="0"/>
        </w:rPr>
        <w:t>negatywne</w:t>
      </w:r>
      <w:r w:rsidR="00D5560C">
        <w:rPr>
          <w:rStyle w:val="Pogrubienie"/>
          <w:rFonts w:cstheme="minorHAnsi"/>
          <w:b w:val="0"/>
          <w:bCs w:val="0"/>
        </w:rPr>
        <w:t xml:space="preserve"> oddziaływanie w szerszej skali</w:t>
      </w:r>
      <w:r w:rsidR="009153A1">
        <w:rPr>
          <w:rStyle w:val="Pogrubienie"/>
          <w:rFonts w:cstheme="minorHAnsi"/>
          <w:b w:val="0"/>
          <w:bCs w:val="0"/>
        </w:rPr>
        <w:t xml:space="preserve">, nie tylko na samą branżę, ale także na zdrowie Polaków czy </w:t>
      </w:r>
      <w:r w:rsidR="005E7E03">
        <w:rPr>
          <w:rStyle w:val="Pogrubienie"/>
          <w:rFonts w:cstheme="minorHAnsi"/>
          <w:b w:val="0"/>
          <w:bCs w:val="0"/>
        </w:rPr>
        <w:t xml:space="preserve">tworzenia okazji do zarobku dla grup przestępczych. </w:t>
      </w:r>
      <w:r w:rsidR="0078324C">
        <w:rPr>
          <w:rStyle w:val="Pogrubienie"/>
          <w:rFonts w:cstheme="minorHAnsi"/>
          <w:b w:val="0"/>
          <w:bCs w:val="0"/>
        </w:rPr>
        <w:t xml:space="preserve">Nie bez znaczenia jest tutaj fakt, że na wyroby spirytusowe jest zdecydowanie wyższa akcyza niż na inne kategorie napojów alkoholowych, co wobec zmiany struktury spożywania alkoholu w Polsce jest </w:t>
      </w:r>
      <w:r w:rsidR="008D4B01">
        <w:rPr>
          <w:rStyle w:val="Pogrubienie"/>
          <w:rFonts w:cstheme="minorHAnsi"/>
          <w:b w:val="0"/>
          <w:bCs w:val="0"/>
        </w:rPr>
        <w:t xml:space="preserve">co najmniej zastanawiające. </w:t>
      </w:r>
    </w:p>
    <w:p w14:paraId="30094DE7" w14:textId="0E323A48" w:rsidR="004C07EC" w:rsidRPr="000401C1" w:rsidRDefault="004C07EC" w:rsidP="006B02A3">
      <w:pPr>
        <w:spacing w:line="276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- </w:t>
      </w:r>
      <w:r w:rsidR="00247B92">
        <w:rPr>
          <w:rStyle w:val="Pogrubienie"/>
          <w:rFonts w:cstheme="minorHAnsi"/>
          <w:b w:val="0"/>
          <w:bCs w:val="0"/>
          <w:i/>
        </w:rPr>
        <w:t xml:space="preserve">Ustawa o wychowaniu w trzeźwości została przyjęta 36 lat temu, w zupełnie innej rzeczywistości. Jest to ostatnia mi znana ustawa przyjęta </w:t>
      </w:r>
      <w:r w:rsidR="00FE7694">
        <w:rPr>
          <w:rStyle w:val="Pogrubienie"/>
          <w:rFonts w:cstheme="minorHAnsi"/>
          <w:b w:val="0"/>
          <w:bCs w:val="0"/>
          <w:i/>
        </w:rPr>
        <w:t>w okresie stanu wojennego. Uniemożliwia nam ona chociażby komunikację z k</w:t>
      </w:r>
      <w:r w:rsidR="00944BA3">
        <w:rPr>
          <w:rStyle w:val="Pogrubienie"/>
          <w:rFonts w:cstheme="minorHAnsi"/>
          <w:b w:val="0"/>
          <w:bCs w:val="0"/>
          <w:i/>
        </w:rPr>
        <w:t xml:space="preserve">onsumentem. </w:t>
      </w:r>
      <w:r w:rsidR="00680C2D">
        <w:rPr>
          <w:rStyle w:val="Pogrubienie"/>
          <w:rFonts w:cstheme="minorHAnsi"/>
          <w:b w:val="0"/>
          <w:bCs w:val="0"/>
          <w:i/>
        </w:rPr>
        <w:t>Tymczasem n</w:t>
      </w:r>
      <w:r w:rsidR="00944BA3">
        <w:rPr>
          <w:rStyle w:val="Pogrubienie"/>
          <w:rFonts w:cstheme="minorHAnsi"/>
          <w:b w:val="0"/>
          <w:bCs w:val="0"/>
          <w:i/>
        </w:rPr>
        <w:t xml:space="preserve">ajwiększe kraje świata mają swoje </w:t>
      </w:r>
      <w:r w:rsidR="000401C1">
        <w:rPr>
          <w:rStyle w:val="Pogrubienie"/>
          <w:rFonts w:cstheme="minorHAnsi"/>
          <w:b w:val="0"/>
          <w:bCs w:val="0"/>
          <w:i/>
        </w:rPr>
        <w:t>marki alkoholowe i konsekwentnie je promują, tylko nie Polska</w:t>
      </w:r>
      <w:r w:rsidR="00C46633">
        <w:rPr>
          <w:rStyle w:val="Pogrubienie"/>
          <w:rFonts w:cstheme="minorHAnsi"/>
          <w:b w:val="0"/>
          <w:bCs w:val="0"/>
          <w:i/>
        </w:rPr>
        <w:t>.</w:t>
      </w:r>
      <w:r w:rsidR="0088353B">
        <w:rPr>
          <w:rStyle w:val="Pogrubienie"/>
          <w:rFonts w:cstheme="minorHAnsi"/>
          <w:b w:val="0"/>
          <w:bCs w:val="0"/>
          <w:i/>
        </w:rPr>
        <w:t xml:space="preserve"> Zależy nam na przewidywalności procesów legislacyjnych, równości szans w stawkach akcyzowych oraz możliwość prowadzenia dialogu z konsumentami</w:t>
      </w:r>
      <w:r w:rsidR="000401C1">
        <w:rPr>
          <w:rStyle w:val="Pogrubienie"/>
          <w:rFonts w:cstheme="minorHAnsi"/>
          <w:b w:val="0"/>
          <w:bCs w:val="0"/>
          <w:i/>
        </w:rPr>
        <w:t xml:space="preserve"> – </w:t>
      </w:r>
      <w:r w:rsidR="000401C1">
        <w:rPr>
          <w:rStyle w:val="Pogrubienie"/>
          <w:rFonts w:cstheme="minorHAnsi"/>
          <w:b w:val="0"/>
          <w:bCs w:val="0"/>
        </w:rPr>
        <w:t xml:space="preserve">podsumował Andrzej Szumowski. </w:t>
      </w:r>
    </w:p>
    <w:p w14:paraId="18D9850D" w14:textId="51C11F42" w:rsidR="00E92D6D" w:rsidRDefault="0063300E" w:rsidP="006B02A3">
      <w:pPr>
        <w:spacing w:line="276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Podczas Kongresu p</w:t>
      </w:r>
      <w:r w:rsidR="008D4B01">
        <w:rPr>
          <w:rStyle w:val="Pogrubienie"/>
          <w:rFonts w:cstheme="minorHAnsi"/>
          <w:b w:val="0"/>
          <w:bCs w:val="0"/>
        </w:rPr>
        <w:t>odkreślano tak</w:t>
      </w:r>
      <w:r w:rsidR="00834F57">
        <w:rPr>
          <w:rStyle w:val="Pogrubienie"/>
          <w:rFonts w:cstheme="minorHAnsi"/>
          <w:b w:val="0"/>
          <w:bCs w:val="0"/>
        </w:rPr>
        <w:t xml:space="preserve">że wysoką innowacyjność </w:t>
      </w:r>
      <w:r w:rsidR="00C672BB">
        <w:rPr>
          <w:rStyle w:val="Pogrubienie"/>
          <w:rFonts w:cstheme="minorHAnsi"/>
          <w:b w:val="0"/>
          <w:bCs w:val="0"/>
        </w:rPr>
        <w:t>firm produkujących napoje spirytusow</w:t>
      </w:r>
      <w:r>
        <w:rPr>
          <w:rStyle w:val="Pogrubienie"/>
          <w:rFonts w:cstheme="minorHAnsi"/>
          <w:b w:val="0"/>
          <w:bCs w:val="0"/>
        </w:rPr>
        <w:t>e</w:t>
      </w:r>
      <w:r w:rsidR="00C672BB">
        <w:rPr>
          <w:rStyle w:val="Pogrubienie"/>
          <w:rFonts w:cstheme="minorHAnsi"/>
          <w:b w:val="0"/>
          <w:bCs w:val="0"/>
        </w:rPr>
        <w:t>. Przejawia się ona także</w:t>
      </w:r>
      <w:r w:rsidR="000F6363">
        <w:rPr>
          <w:rStyle w:val="Pogrubienie"/>
          <w:rFonts w:cstheme="minorHAnsi"/>
          <w:b w:val="0"/>
          <w:bCs w:val="0"/>
        </w:rPr>
        <w:t xml:space="preserve"> w</w:t>
      </w:r>
      <w:r w:rsidR="00C672BB">
        <w:rPr>
          <w:rStyle w:val="Pogrubienie"/>
          <w:rFonts w:cstheme="minorHAnsi"/>
          <w:b w:val="0"/>
          <w:bCs w:val="0"/>
        </w:rPr>
        <w:t xml:space="preserve"> dbaniu o odpowiedzialną konsumpcję alkoholu. </w:t>
      </w:r>
      <w:r w:rsidR="00E92D6D" w:rsidRPr="00C07EF7">
        <w:rPr>
          <w:rStyle w:val="Pogrubienie"/>
          <w:b w:val="0"/>
          <w:bCs w:val="0"/>
        </w:rPr>
        <w:t>Programy</w:t>
      </w:r>
      <w:r w:rsidR="00E92D6D">
        <w:rPr>
          <w:rStyle w:val="Pogrubienie"/>
          <w:b w:val="0"/>
          <w:bCs w:val="0"/>
        </w:rPr>
        <w:t xml:space="preserve"> edukacyjne</w:t>
      </w:r>
      <w:r w:rsidR="00E55772">
        <w:rPr>
          <w:rStyle w:val="Pogrubienie"/>
          <w:b w:val="0"/>
          <w:bCs w:val="0"/>
        </w:rPr>
        <w:t xml:space="preserve"> w branży</w:t>
      </w:r>
      <w:r w:rsidR="00E92D6D" w:rsidRPr="00C07EF7">
        <w:rPr>
          <w:rStyle w:val="Pogrubienie"/>
          <w:b w:val="0"/>
          <w:bCs w:val="0"/>
        </w:rPr>
        <w:t xml:space="preserve"> są realizowane kompleksowo </w:t>
      </w:r>
      <w:r w:rsidR="00E92D6D">
        <w:rPr>
          <w:rStyle w:val="Pogrubienie"/>
          <w:b w:val="0"/>
          <w:bCs w:val="0"/>
        </w:rPr>
        <w:t>już o</w:t>
      </w:r>
      <w:r w:rsidR="00E961F6">
        <w:rPr>
          <w:rStyle w:val="Pogrubienie"/>
          <w:b w:val="0"/>
          <w:bCs w:val="0"/>
        </w:rPr>
        <w:t>d dekady,</w:t>
      </w:r>
      <w:r w:rsidR="00E92D6D">
        <w:rPr>
          <w:rStyle w:val="Pogrubienie"/>
          <w:b w:val="0"/>
          <w:bCs w:val="0"/>
        </w:rPr>
        <w:t xml:space="preserve"> o czym można się było przekonać oglądając film „10 lat działań edukacyjnych w branży spirytusowej”.</w:t>
      </w:r>
      <w:r w:rsidR="005B0D11">
        <w:rPr>
          <w:rStyle w:val="Pogrubienie"/>
          <w:b w:val="0"/>
          <w:bCs w:val="0"/>
        </w:rPr>
        <w:t xml:space="preserve"> </w:t>
      </w:r>
      <w:r w:rsidR="005B0D11" w:rsidRPr="00C07EF7">
        <w:rPr>
          <w:rStyle w:val="Pogrubienie"/>
          <w:b w:val="0"/>
          <w:bCs w:val="0"/>
        </w:rPr>
        <w:t xml:space="preserve">Za </w:t>
      </w:r>
      <w:r w:rsidR="005B0D11">
        <w:rPr>
          <w:rStyle w:val="Pogrubienie"/>
          <w:b w:val="0"/>
          <w:bCs w:val="0"/>
        </w:rPr>
        <w:t xml:space="preserve">jeden z </w:t>
      </w:r>
      <w:r w:rsidR="005B0D11" w:rsidRPr="00C07EF7">
        <w:rPr>
          <w:rStyle w:val="Pogrubienie"/>
          <w:b w:val="0"/>
          <w:bCs w:val="0"/>
        </w:rPr>
        <w:t>przykład</w:t>
      </w:r>
      <w:r w:rsidR="005B0D11">
        <w:rPr>
          <w:rStyle w:val="Pogrubienie"/>
          <w:b w:val="0"/>
          <w:bCs w:val="0"/>
        </w:rPr>
        <w:t>ów</w:t>
      </w:r>
      <w:r w:rsidR="005B0D11" w:rsidRPr="00C07EF7">
        <w:rPr>
          <w:rStyle w:val="Pogrubienie"/>
          <w:b w:val="0"/>
          <w:bCs w:val="0"/>
        </w:rPr>
        <w:t xml:space="preserve"> może tutaj posłużyć kampania „Lepszy start dla Twojego dziecka”, której głównym celem jest uświadomienie </w:t>
      </w:r>
      <w:r w:rsidR="005B0D11">
        <w:rPr>
          <w:rStyle w:val="Pogrubienie"/>
          <w:b w:val="0"/>
          <w:bCs w:val="0"/>
        </w:rPr>
        <w:t>kobietom w ciąży</w:t>
      </w:r>
      <w:r w:rsidR="005B0D11" w:rsidRPr="00C07EF7">
        <w:rPr>
          <w:rStyle w:val="Pogrubienie"/>
          <w:b w:val="0"/>
          <w:bCs w:val="0"/>
        </w:rPr>
        <w:t xml:space="preserve">, że każda ilość alkoholu spożywana w ciąży może szkodzić ich dziecku. </w:t>
      </w:r>
      <w:r w:rsidR="00E92D6D">
        <w:rPr>
          <w:rStyle w:val="Pogrubienie"/>
          <w:b w:val="0"/>
          <w:bCs w:val="0"/>
        </w:rPr>
        <w:t xml:space="preserve"> </w:t>
      </w:r>
      <w:r w:rsidR="00E961F6">
        <w:rPr>
          <w:rStyle w:val="Pogrubienie"/>
          <w:b w:val="0"/>
          <w:bCs w:val="0"/>
        </w:rPr>
        <w:t xml:space="preserve">Projekcja poprzedziła drugi panel poświęcony właśnie roli branży w edukacji społecznej. </w:t>
      </w:r>
      <w:r w:rsidR="006043CB">
        <w:rPr>
          <w:rStyle w:val="Pogrubienie"/>
          <w:b w:val="0"/>
          <w:bCs w:val="0"/>
        </w:rPr>
        <w:t xml:space="preserve">Udział w nim wzięli: </w:t>
      </w:r>
      <w:r w:rsidR="006043CB" w:rsidRPr="00C07EF7">
        <w:rPr>
          <w:rStyle w:val="Pogrubienie"/>
          <w:rFonts w:cstheme="minorHAnsi"/>
          <w:b w:val="0"/>
          <w:bCs w:val="0"/>
        </w:rPr>
        <w:t>Aneta Jóźwicka</w:t>
      </w:r>
      <w:r w:rsidR="003A4A0A">
        <w:rPr>
          <w:rStyle w:val="Pogrubienie"/>
          <w:rFonts w:cstheme="minorHAnsi"/>
          <w:b w:val="0"/>
          <w:bCs w:val="0"/>
        </w:rPr>
        <w:t xml:space="preserve"> -</w:t>
      </w:r>
      <w:r w:rsidR="006043CB" w:rsidRPr="00C07EF7">
        <w:rPr>
          <w:rStyle w:val="Pogrubienie"/>
          <w:rFonts w:cstheme="minorHAnsi"/>
          <w:b w:val="0"/>
          <w:bCs w:val="0"/>
        </w:rPr>
        <w:t xml:space="preserve"> Przewodnicząca Komitetu </w:t>
      </w:r>
      <w:r w:rsidR="006043CB">
        <w:rPr>
          <w:rStyle w:val="Pogrubienie"/>
          <w:rFonts w:cstheme="minorHAnsi"/>
          <w:b w:val="0"/>
          <w:bCs w:val="0"/>
        </w:rPr>
        <w:t>ds. Społecznej Odpowiedzialności</w:t>
      </w:r>
      <w:r w:rsidR="006043CB" w:rsidRPr="00C07EF7">
        <w:rPr>
          <w:rStyle w:val="Pogrubienie"/>
          <w:rFonts w:cstheme="minorHAnsi"/>
          <w:b w:val="0"/>
          <w:bCs w:val="0"/>
        </w:rPr>
        <w:t xml:space="preserve"> ZP PPS, Ks. dr hab. Kazimierz Pierzchała</w:t>
      </w:r>
      <w:r w:rsidR="003A4A0A">
        <w:rPr>
          <w:rStyle w:val="Pogrubienie"/>
          <w:rFonts w:cstheme="minorHAnsi"/>
          <w:b w:val="0"/>
          <w:bCs w:val="0"/>
        </w:rPr>
        <w:t xml:space="preserve"> -</w:t>
      </w:r>
      <w:r w:rsidR="006043CB" w:rsidRPr="00C07EF7">
        <w:rPr>
          <w:rStyle w:val="Pogrubienie"/>
          <w:rFonts w:cstheme="minorHAnsi"/>
          <w:b w:val="0"/>
          <w:bCs w:val="0"/>
        </w:rPr>
        <w:t xml:space="preserve"> prof. </w:t>
      </w:r>
      <w:r w:rsidR="00834AD8" w:rsidRPr="00C07EF7">
        <w:rPr>
          <w:rStyle w:val="Pogrubienie"/>
          <w:rFonts w:cstheme="minorHAnsi"/>
          <w:b w:val="0"/>
          <w:bCs w:val="0"/>
        </w:rPr>
        <w:t>KUL</w:t>
      </w:r>
      <w:r w:rsidR="00834AD8">
        <w:rPr>
          <w:rStyle w:val="Pogrubienie"/>
          <w:rFonts w:cstheme="minorHAnsi"/>
          <w:b w:val="0"/>
          <w:bCs w:val="0"/>
        </w:rPr>
        <w:t>,</w:t>
      </w:r>
      <w:r w:rsidR="00834AD8" w:rsidRPr="00C07EF7">
        <w:rPr>
          <w:rStyle w:val="Pogrubienie"/>
          <w:rFonts w:cstheme="minorHAnsi"/>
          <w:b w:val="0"/>
          <w:bCs w:val="0"/>
        </w:rPr>
        <w:t xml:space="preserve"> dr</w:t>
      </w:r>
      <w:r w:rsidR="006043CB" w:rsidRPr="00C07EF7">
        <w:rPr>
          <w:rStyle w:val="Pogrubienie"/>
          <w:rFonts w:cstheme="minorHAnsi"/>
          <w:b w:val="0"/>
          <w:bCs w:val="0"/>
        </w:rPr>
        <w:t xml:space="preserve"> Adam </w:t>
      </w:r>
      <w:proofErr w:type="spellStart"/>
      <w:r w:rsidR="006043CB" w:rsidRPr="00C07EF7">
        <w:rPr>
          <w:rStyle w:val="Pogrubienie"/>
          <w:rFonts w:cstheme="minorHAnsi"/>
          <w:b w:val="0"/>
          <w:bCs w:val="0"/>
        </w:rPr>
        <w:t>Kłodecki</w:t>
      </w:r>
      <w:proofErr w:type="spellEnd"/>
      <w:r w:rsidR="003A4A0A">
        <w:rPr>
          <w:rStyle w:val="Pogrubienie"/>
          <w:rFonts w:cstheme="minorHAnsi"/>
          <w:b w:val="0"/>
          <w:bCs w:val="0"/>
        </w:rPr>
        <w:t xml:space="preserve"> -</w:t>
      </w:r>
      <w:r w:rsidR="006043CB" w:rsidRPr="00C07EF7">
        <w:rPr>
          <w:rStyle w:val="Pogrubienie"/>
          <w:rFonts w:cstheme="minorHAnsi"/>
          <w:b w:val="0"/>
          <w:bCs w:val="0"/>
        </w:rPr>
        <w:t xml:space="preserve"> psychoterapeuta, specjalista leczenia uzależnień</w:t>
      </w:r>
      <w:r w:rsidR="006043CB">
        <w:rPr>
          <w:rStyle w:val="Pogrubienie"/>
          <w:rFonts w:cstheme="minorHAnsi"/>
          <w:b w:val="0"/>
          <w:bCs w:val="0"/>
        </w:rPr>
        <w:t xml:space="preserve"> oraz Paweł Błasiak</w:t>
      </w:r>
      <w:r w:rsidR="003A4A0A">
        <w:rPr>
          <w:rStyle w:val="Pogrubienie"/>
          <w:rFonts w:cstheme="minorHAnsi"/>
          <w:b w:val="0"/>
          <w:bCs w:val="0"/>
        </w:rPr>
        <w:t xml:space="preserve"> -</w:t>
      </w:r>
      <w:r w:rsidR="006043CB">
        <w:rPr>
          <w:rStyle w:val="Pogrubienie"/>
          <w:rFonts w:cstheme="minorHAnsi"/>
          <w:b w:val="0"/>
          <w:bCs w:val="0"/>
        </w:rPr>
        <w:t xml:space="preserve"> Prezes Stołecznego WOPR</w:t>
      </w:r>
      <w:r w:rsidR="003A4A0A">
        <w:rPr>
          <w:rStyle w:val="Pogrubienie"/>
          <w:rFonts w:cstheme="minorHAnsi"/>
          <w:b w:val="0"/>
          <w:bCs w:val="0"/>
        </w:rPr>
        <w:t xml:space="preserve">, partner kampanii Pływam bez </w:t>
      </w:r>
      <w:r w:rsidR="00F548A9">
        <w:rPr>
          <w:rStyle w:val="Pogrubienie"/>
          <w:rFonts w:cstheme="minorHAnsi"/>
          <w:b w:val="0"/>
          <w:bCs w:val="0"/>
        </w:rPr>
        <w:t xml:space="preserve">promili. </w:t>
      </w:r>
    </w:p>
    <w:p w14:paraId="66C6CE2E" w14:textId="74C10C31" w:rsidR="00B85F3B" w:rsidRDefault="005627BD" w:rsidP="006B02A3">
      <w:pPr>
        <w:spacing w:line="276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- </w:t>
      </w:r>
      <w:r w:rsidRPr="00467244">
        <w:rPr>
          <w:rStyle w:val="Pogrubienie"/>
          <w:b w:val="0"/>
          <w:bCs w:val="0"/>
          <w:i/>
        </w:rPr>
        <w:t xml:space="preserve">W Polsce nadal </w:t>
      </w:r>
      <w:r w:rsidR="00FC7F1C">
        <w:rPr>
          <w:rStyle w:val="Pogrubienie"/>
          <w:b w:val="0"/>
          <w:bCs w:val="0"/>
          <w:i/>
        </w:rPr>
        <w:t>dominuje</w:t>
      </w:r>
      <w:r w:rsidR="000E0B73" w:rsidRPr="00467244">
        <w:rPr>
          <w:rStyle w:val="Pogrubienie"/>
          <w:b w:val="0"/>
          <w:bCs w:val="0"/>
          <w:i/>
        </w:rPr>
        <w:t xml:space="preserve"> </w:t>
      </w:r>
      <w:r w:rsidR="000C70E6">
        <w:rPr>
          <w:rStyle w:val="Pogrubienie"/>
          <w:b w:val="0"/>
          <w:bCs w:val="0"/>
          <w:i/>
        </w:rPr>
        <w:t>przeświadczenie</w:t>
      </w:r>
      <w:r w:rsidR="000E0B73" w:rsidRPr="00467244">
        <w:rPr>
          <w:rStyle w:val="Pogrubienie"/>
          <w:b w:val="0"/>
          <w:bCs w:val="0"/>
          <w:i/>
        </w:rPr>
        <w:t xml:space="preserve">, że </w:t>
      </w:r>
      <w:r w:rsidR="00D60C24" w:rsidRPr="00467244">
        <w:rPr>
          <w:rStyle w:val="Pogrubienie"/>
          <w:b w:val="0"/>
          <w:bCs w:val="0"/>
          <w:i/>
        </w:rPr>
        <w:t>lepiej wprowadzić jakiś zakaz niż prowadzić żmudną pracę edukacyjną</w:t>
      </w:r>
      <w:r w:rsidR="00D60C24">
        <w:rPr>
          <w:rStyle w:val="Pogrubienie"/>
          <w:b w:val="0"/>
          <w:bCs w:val="0"/>
        </w:rPr>
        <w:t xml:space="preserve"> – podkreśliła Aneta Jóźwicka. </w:t>
      </w:r>
    </w:p>
    <w:p w14:paraId="739957D4" w14:textId="58C9482B" w:rsidR="00AA7447" w:rsidRDefault="00EA6F85" w:rsidP="006B02A3">
      <w:pPr>
        <w:spacing w:line="276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 tym kontekście</w:t>
      </w:r>
      <w:r w:rsidR="00FE292B">
        <w:rPr>
          <w:rStyle w:val="Pogrubienie"/>
          <w:b w:val="0"/>
          <w:bCs w:val="0"/>
        </w:rPr>
        <w:t xml:space="preserve"> starano</w:t>
      </w:r>
      <w:r w:rsidR="00AA7447">
        <w:rPr>
          <w:rStyle w:val="Pogrubienie"/>
          <w:b w:val="0"/>
          <w:bCs w:val="0"/>
        </w:rPr>
        <w:t xml:space="preserve"> się zwrócić uwagę na fakt, że pic</w:t>
      </w:r>
      <w:r w:rsidR="00FD091D">
        <w:rPr>
          <w:rStyle w:val="Pogrubienie"/>
          <w:b w:val="0"/>
          <w:bCs w:val="0"/>
        </w:rPr>
        <w:t>i</w:t>
      </w:r>
      <w:r w:rsidR="00AA7447">
        <w:rPr>
          <w:rStyle w:val="Pogrubienie"/>
          <w:b w:val="0"/>
          <w:bCs w:val="0"/>
        </w:rPr>
        <w:t xml:space="preserve">e </w:t>
      </w:r>
      <w:r w:rsidR="00833504">
        <w:rPr>
          <w:rStyle w:val="Pogrubienie"/>
          <w:b w:val="0"/>
          <w:bCs w:val="0"/>
        </w:rPr>
        <w:t>różnych rodzajów napojów alkoholowych wiąż</w:t>
      </w:r>
      <w:r w:rsidR="004F156B">
        <w:rPr>
          <w:rStyle w:val="Pogrubienie"/>
          <w:b w:val="0"/>
          <w:bCs w:val="0"/>
        </w:rPr>
        <w:t>e</w:t>
      </w:r>
      <w:r w:rsidR="00833504">
        <w:rPr>
          <w:rStyle w:val="Pogrubienie"/>
          <w:b w:val="0"/>
          <w:bCs w:val="0"/>
        </w:rPr>
        <w:t xml:space="preserve"> się ze spożywaniem te</w:t>
      </w:r>
      <w:r w:rsidR="004F156B">
        <w:rPr>
          <w:rStyle w:val="Pogrubienie"/>
          <w:b w:val="0"/>
          <w:bCs w:val="0"/>
        </w:rPr>
        <w:t>j</w:t>
      </w:r>
      <w:r w:rsidR="00833504">
        <w:rPr>
          <w:rStyle w:val="Pogrubienie"/>
          <w:b w:val="0"/>
          <w:bCs w:val="0"/>
        </w:rPr>
        <w:t xml:space="preserve"> same</w:t>
      </w:r>
      <w:r w:rsidR="004F156B">
        <w:rPr>
          <w:rStyle w:val="Pogrubienie"/>
          <w:b w:val="0"/>
          <w:bCs w:val="0"/>
        </w:rPr>
        <w:t>j substancji chemicznej - czyli</w:t>
      </w:r>
      <w:r w:rsidR="00833504">
        <w:rPr>
          <w:rStyle w:val="Pogrubienie"/>
          <w:b w:val="0"/>
          <w:bCs w:val="0"/>
        </w:rPr>
        <w:t xml:space="preserve"> alkoholu etylowego.</w:t>
      </w:r>
      <w:r w:rsidR="00ED1A6F">
        <w:rPr>
          <w:rStyle w:val="Pogrubienie"/>
          <w:b w:val="0"/>
          <w:bCs w:val="0"/>
        </w:rPr>
        <w:t xml:space="preserve"> Tymczasem wśród wielu osób panuje przekonanie, że napoj</w:t>
      </w:r>
      <w:r w:rsidR="007F0FB4">
        <w:rPr>
          <w:rStyle w:val="Pogrubienie"/>
          <w:b w:val="0"/>
          <w:bCs w:val="0"/>
        </w:rPr>
        <w:t>e</w:t>
      </w:r>
      <w:r w:rsidR="00ED1A6F">
        <w:rPr>
          <w:rStyle w:val="Pogrubienie"/>
          <w:b w:val="0"/>
          <w:bCs w:val="0"/>
        </w:rPr>
        <w:t xml:space="preserve"> alkoholow</w:t>
      </w:r>
      <w:r w:rsidR="007F0FB4">
        <w:rPr>
          <w:rStyle w:val="Pogrubienie"/>
          <w:b w:val="0"/>
          <w:bCs w:val="0"/>
        </w:rPr>
        <w:t>e</w:t>
      </w:r>
      <w:r w:rsidR="00ED1A6F">
        <w:rPr>
          <w:rStyle w:val="Pogrubienie"/>
          <w:b w:val="0"/>
          <w:bCs w:val="0"/>
        </w:rPr>
        <w:t xml:space="preserve"> o mniejszej zawartości alkoholu </w:t>
      </w:r>
      <w:r w:rsidR="007F0FB4">
        <w:rPr>
          <w:rStyle w:val="Pogrubienie"/>
          <w:b w:val="0"/>
          <w:bCs w:val="0"/>
        </w:rPr>
        <w:t>są</w:t>
      </w:r>
      <w:r w:rsidR="00B97095">
        <w:rPr>
          <w:rStyle w:val="Pogrubienie"/>
          <w:b w:val="0"/>
          <w:bCs w:val="0"/>
        </w:rPr>
        <w:t xml:space="preserve"> mniej szkodliwe.</w:t>
      </w:r>
      <w:r w:rsidR="00833504">
        <w:rPr>
          <w:rStyle w:val="Pogrubienie"/>
          <w:b w:val="0"/>
          <w:bCs w:val="0"/>
        </w:rPr>
        <w:t xml:space="preserve"> </w:t>
      </w:r>
      <w:r w:rsidR="00AA7447">
        <w:rPr>
          <w:rStyle w:val="Pogrubienie"/>
          <w:b w:val="0"/>
          <w:bCs w:val="0"/>
        </w:rPr>
        <w:t>Aspekt ten jest o tyle ważny,</w:t>
      </w:r>
      <w:r w:rsidR="00022B0B">
        <w:rPr>
          <w:rStyle w:val="Pogrubienie"/>
          <w:b w:val="0"/>
          <w:bCs w:val="0"/>
        </w:rPr>
        <w:t xml:space="preserve"> </w:t>
      </w:r>
      <w:r w:rsidR="004F156B">
        <w:rPr>
          <w:rStyle w:val="Pogrubienie"/>
          <w:b w:val="0"/>
          <w:bCs w:val="0"/>
        </w:rPr>
        <w:t xml:space="preserve">że </w:t>
      </w:r>
      <w:r w:rsidR="00022B0B">
        <w:rPr>
          <w:rStyle w:val="Pogrubienie"/>
          <w:b w:val="0"/>
          <w:bCs w:val="0"/>
        </w:rPr>
        <w:t>w</w:t>
      </w:r>
      <w:r w:rsidR="00022B0B" w:rsidRPr="00022B0B">
        <w:rPr>
          <w:rStyle w:val="Pogrubienie"/>
          <w:b w:val="0"/>
          <w:bCs w:val="0"/>
        </w:rPr>
        <w:t>yroby spirytusowe przestały być głównym alkoholem, po który sięgają Polacy</w:t>
      </w:r>
      <w:r w:rsidR="00563201">
        <w:rPr>
          <w:rStyle w:val="Pogrubienie"/>
          <w:b w:val="0"/>
          <w:bCs w:val="0"/>
        </w:rPr>
        <w:t>, a</w:t>
      </w:r>
      <w:r w:rsidR="007F0FB4">
        <w:rPr>
          <w:rStyle w:val="Pogrubienie"/>
          <w:b w:val="0"/>
          <w:bCs w:val="0"/>
        </w:rPr>
        <w:t xml:space="preserve"> aż</w:t>
      </w:r>
      <w:r w:rsidR="00AA7447">
        <w:rPr>
          <w:rStyle w:val="Pogrubienie"/>
          <w:b w:val="0"/>
          <w:bCs w:val="0"/>
        </w:rPr>
        <w:t xml:space="preserve"> </w:t>
      </w:r>
      <w:r w:rsidR="0077468D">
        <w:rPr>
          <w:rStyle w:val="Pogrubienie"/>
          <w:b w:val="0"/>
          <w:bCs w:val="0"/>
        </w:rPr>
        <w:t>62,6% rocznego spożycia alkoholu w Polsce</w:t>
      </w:r>
      <w:r w:rsidR="00563201">
        <w:rPr>
          <w:rStyle w:val="Pogrubienie"/>
          <w:b w:val="0"/>
          <w:bCs w:val="0"/>
        </w:rPr>
        <w:t xml:space="preserve"> stanowi</w:t>
      </w:r>
      <w:r w:rsidR="0077468D">
        <w:rPr>
          <w:rStyle w:val="Pogrubienie"/>
          <w:b w:val="0"/>
          <w:bCs w:val="0"/>
        </w:rPr>
        <w:t xml:space="preserve"> piwo, </w:t>
      </w:r>
      <w:r w:rsidR="00DF1F16">
        <w:rPr>
          <w:rStyle w:val="Pogrubienie"/>
          <w:b w:val="0"/>
          <w:bCs w:val="0"/>
        </w:rPr>
        <w:t>27,6% wódka i wyroby spirytusowe, 9,8% wino</w:t>
      </w:r>
      <w:r w:rsidR="00563201">
        <w:rPr>
          <w:rStyle w:val="Pogrubienie"/>
          <w:b w:val="0"/>
          <w:bCs w:val="0"/>
        </w:rPr>
        <w:t>. Do tego</w:t>
      </w:r>
      <w:r w:rsidR="00956EB8">
        <w:rPr>
          <w:rStyle w:val="Pogrubienie"/>
          <w:b w:val="0"/>
          <w:bCs w:val="0"/>
        </w:rPr>
        <w:t xml:space="preserve"> odsetek osób pijących alkohol codziennie lub prawie codziennie </w:t>
      </w:r>
      <w:r w:rsidR="00EA2090">
        <w:rPr>
          <w:rStyle w:val="Pogrubienie"/>
          <w:b w:val="0"/>
          <w:bCs w:val="0"/>
        </w:rPr>
        <w:t xml:space="preserve">stanowi wśród pijących piwo aż 7%, wino – 0,3%, a wódkę i wyroby spirytusowe – 0,1%. </w:t>
      </w:r>
    </w:p>
    <w:p w14:paraId="15B144E0" w14:textId="23DD12FF" w:rsidR="00056C49" w:rsidRDefault="003434BA" w:rsidP="006B02A3">
      <w:pPr>
        <w:spacing w:line="276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lastRenderedPageBreak/>
        <w:t>Eksperci podkreślali także</w:t>
      </w:r>
      <w:r w:rsidR="00FA2EE1">
        <w:rPr>
          <w:rStyle w:val="Pogrubienie"/>
          <w:b w:val="0"/>
          <w:bCs w:val="0"/>
        </w:rPr>
        <w:t>, że to</w:t>
      </w:r>
      <w:r w:rsidR="00056C49" w:rsidRPr="00056C49">
        <w:rPr>
          <w:rStyle w:val="Pogrubienie"/>
          <w:b w:val="0"/>
          <w:bCs w:val="0"/>
        </w:rPr>
        <w:t xml:space="preserve"> działania</w:t>
      </w:r>
      <w:r w:rsidR="00FA2EE1">
        <w:rPr>
          <w:rStyle w:val="Pogrubienie"/>
          <w:b w:val="0"/>
          <w:bCs w:val="0"/>
        </w:rPr>
        <w:t xml:space="preserve"> edukacyjne</w:t>
      </w:r>
      <w:r w:rsidR="00056C49" w:rsidRPr="00056C49">
        <w:rPr>
          <w:rStyle w:val="Pogrubienie"/>
          <w:b w:val="0"/>
          <w:bCs w:val="0"/>
        </w:rPr>
        <w:t>,</w:t>
      </w:r>
      <w:r w:rsidR="00E01124">
        <w:rPr>
          <w:rStyle w:val="Pogrubienie"/>
          <w:b w:val="0"/>
          <w:bCs w:val="0"/>
        </w:rPr>
        <w:t xml:space="preserve"> są lepszym i skuteczniejszym sposobem</w:t>
      </w:r>
      <w:r w:rsidR="00056C49" w:rsidRPr="00056C49">
        <w:rPr>
          <w:rStyle w:val="Pogrubienie"/>
          <w:b w:val="0"/>
          <w:bCs w:val="0"/>
        </w:rPr>
        <w:t xml:space="preserve"> do budowania kultury świadomego i odpowiedzialnego spożywania alkoholu</w:t>
      </w:r>
      <w:r w:rsidR="00E01124">
        <w:rPr>
          <w:rStyle w:val="Pogrubienie"/>
          <w:b w:val="0"/>
          <w:bCs w:val="0"/>
        </w:rPr>
        <w:t xml:space="preserve"> niż </w:t>
      </w:r>
      <w:r w:rsidR="00E01124" w:rsidRPr="00056C49">
        <w:rPr>
          <w:rStyle w:val="Pogrubienie"/>
          <w:b w:val="0"/>
          <w:bCs w:val="0"/>
        </w:rPr>
        <w:t>ograniczenia i restrykcje</w:t>
      </w:r>
      <w:r w:rsidR="00E01124">
        <w:rPr>
          <w:rStyle w:val="Pogrubienie"/>
          <w:b w:val="0"/>
          <w:bCs w:val="0"/>
        </w:rPr>
        <w:t>.</w:t>
      </w:r>
    </w:p>
    <w:p w14:paraId="229E5556" w14:textId="78D901B6" w:rsidR="00F47B0E" w:rsidRPr="00E02896" w:rsidRDefault="00F47B0E" w:rsidP="006B02A3">
      <w:pPr>
        <w:spacing w:line="276" w:lineRule="auto"/>
        <w:jc w:val="both"/>
        <w:rPr>
          <w:rFonts w:cstheme="minorHAnsi"/>
          <w:b/>
          <w:color w:val="000000"/>
        </w:rPr>
      </w:pPr>
      <w:r w:rsidRPr="00E02896">
        <w:rPr>
          <w:rFonts w:cstheme="minorHAnsi"/>
          <w:b/>
          <w:color w:val="000000"/>
          <w:u w:val="single"/>
        </w:rPr>
        <w:t>Związek Pracodawców Polski Przemysł Spirytusowy</w:t>
      </w:r>
      <w:r w:rsidRPr="003434BA">
        <w:rPr>
          <w:rFonts w:cstheme="minorHAnsi"/>
          <w:b/>
          <w:color w:val="000000"/>
        </w:rPr>
        <w:t xml:space="preserve"> </w:t>
      </w:r>
      <w:r w:rsidRPr="00E02896">
        <w:rPr>
          <w:rFonts w:cstheme="minorHAnsi"/>
          <w:color w:val="000000"/>
        </w:rPr>
        <w:t>jest organizacją branżową zrzeszającą 19 producentów napojów spirytusowych. Podejmuje działania na rzecz rozwój branży spirytusowej w Polsce i za granicą poprzez współpracę z przedstawicielami władzy publicznej oraz organizacjami społecznymi. ZP PPS zajmuje się analiza i konsultowaniem społecznym projektów aktów prawnych, umacnia wielowiekową tradycję produkcji wyrobów spirytusowych w Polsce. Związek re</w:t>
      </w:r>
      <w:r w:rsidR="00834AD8">
        <w:rPr>
          <w:rFonts w:cstheme="minorHAnsi"/>
          <w:color w:val="000000"/>
        </w:rPr>
        <w:t>a</w:t>
      </w:r>
      <w:r w:rsidRPr="00E02896">
        <w:rPr>
          <w:rFonts w:cstheme="minorHAnsi"/>
          <w:color w:val="000000"/>
        </w:rPr>
        <w:t xml:space="preserve">lizuje </w:t>
      </w:r>
      <w:proofErr w:type="gramStart"/>
      <w:r w:rsidRPr="00E02896">
        <w:rPr>
          <w:rFonts w:cstheme="minorHAnsi"/>
          <w:color w:val="000000"/>
        </w:rPr>
        <w:t>ideę  społecznej</w:t>
      </w:r>
      <w:proofErr w:type="gramEnd"/>
      <w:r w:rsidRPr="00E02896">
        <w:rPr>
          <w:rFonts w:cstheme="minorHAnsi"/>
          <w:color w:val="000000"/>
        </w:rPr>
        <w:t xml:space="preserve"> odpowiedzialności biznesu w branży spirytusowej. Podejmuje również szerokie działania edukacyjne mające na celu rozpowszechnienie wiedzy na temat zagrożeń związanych z nieodpowiedzialną konsumpcją i sprzedażą. </w:t>
      </w:r>
    </w:p>
    <w:p w14:paraId="2F3C825C" w14:textId="1A00534F" w:rsidR="00F47B0E" w:rsidRDefault="00F47B0E" w:rsidP="006B02A3">
      <w:pPr>
        <w:spacing w:line="276" w:lineRule="auto"/>
        <w:jc w:val="both"/>
        <w:rPr>
          <w:rFonts w:cstheme="minorHAnsi"/>
          <w:color w:val="000000"/>
        </w:rPr>
      </w:pPr>
      <w:r w:rsidRPr="00886812">
        <w:rPr>
          <w:rFonts w:cstheme="minorHAnsi"/>
          <w:b/>
          <w:color w:val="000000"/>
          <w:lang w:eastAsia="pl-PL"/>
        </w:rPr>
        <w:t>Członkowie ZP PPS</w:t>
      </w:r>
      <w:r w:rsidRPr="00E02896">
        <w:rPr>
          <w:rFonts w:cstheme="minorHAnsi"/>
          <w:color w:val="000000"/>
          <w:lang w:eastAsia="pl-PL"/>
        </w:rPr>
        <w:t xml:space="preserve">: </w:t>
      </w:r>
      <w:r w:rsidRPr="00E02896">
        <w:rPr>
          <w:rFonts w:cstheme="minorHAnsi"/>
          <w:color w:val="000000"/>
        </w:rPr>
        <w:t>Akwawit-Polmos, Altvater Gessler – J. A. Baczewski, Bacardi Martini Polska, Brown Forman Polska, CEDC International, Diageo Polska,</w:t>
      </w:r>
      <w:r w:rsidRPr="00627776">
        <w:rPr>
          <w:rFonts w:cstheme="minorHAnsi"/>
        </w:rPr>
        <w:t xml:space="preserve"> </w:t>
      </w:r>
      <w:r w:rsidRPr="00E02896">
        <w:rPr>
          <w:rFonts w:cstheme="minorHAnsi"/>
          <w:color w:val="000000"/>
        </w:rPr>
        <w:t>Grupa AWW,</w:t>
      </w:r>
      <w:r w:rsidRPr="00627776">
        <w:rPr>
          <w:rFonts w:cstheme="minorHAnsi"/>
        </w:rPr>
        <w:t xml:space="preserve"> </w:t>
      </w:r>
      <w:r w:rsidRPr="00E02896">
        <w:rPr>
          <w:rFonts w:cstheme="minorHAnsi"/>
          <w:color w:val="000000"/>
        </w:rPr>
        <w:t>Henkel &amp; Co Polska, Komers International, Marie Brizard Wine &amp; Spirits Polska, Mazurskie Miody, Nalewki Staropolskie, Polmos Siedlce, Polmos Warszawa, Polmos Żyrardów, PPUH Tłocznia Maurer, Stock Polska, Warszawska Wytwórnia Wódek Koneser, Wyborowa Pernod Ricard.</w:t>
      </w:r>
    </w:p>
    <w:p w14:paraId="1988C5C8" w14:textId="668AF73C" w:rsidR="00AD445E" w:rsidRDefault="00AD445E" w:rsidP="0014116E">
      <w:pPr>
        <w:pStyle w:val="Bezodstpw"/>
      </w:pPr>
    </w:p>
    <w:p w14:paraId="7C3BB8B2" w14:textId="77777777" w:rsidR="0014116E" w:rsidRPr="00E02896" w:rsidRDefault="0014116E" w:rsidP="0014116E">
      <w:pPr>
        <w:pStyle w:val="Bezodstpw"/>
      </w:pPr>
    </w:p>
    <w:p w14:paraId="3023C3EF" w14:textId="77777777" w:rsidR="0037793A" w:rsidRPr="008B21E3" w:rsidRDefault="0037793A" w:rsidP="0014116E">
      <w:pPr>
        <w:pStyle w:val="Bezodstpw"/>
      </w:pPr>
      <w:r w:rsidRPr="008B21E3">
        <w:t>Ryszard Woronowicz</w:t>
      </w:r>
    </w:p>
    <w:p w14:paraId="67206A5C" w14:textId="77777777" w:rsidR="0037793A" w:rsidRPr="008B21E3" w:rsidRDefault="0037793A" w:rsidP="0014116E">
      <w:pPr>
        <w:pStyle w:val="Bezodstpw"/>
      </w:pPr>
      <w:r w:rsidRPr="008B21E3">
        <w:t>Rzecznik Prasowy</w:t>
      </w:r>
    </w:p>
    <w:p w14:paraId="619D30A6" w14:textId="77777777" w:rsidR="0037793A" w:rsidRPr="008B21E3" w:rsidRDefault="0037793A" w:rsidP="0014116E">
      <w:pPr>
        <w:pStyle w:val="Bezodstpw"/>
      </w:pPr>
      <w:r w:rsidRPr="008B21E3">
        <w:t>ZP PPS</w:t>
      </w:r>
    </w:p>
    <w:p w14:paraId="21FC6ED2" w14:textId="6C1F8471" w:rsidR="00444E2D" w:rsidRPr="00834AD8" w:rsidRDefault="0037793A" w:rsidP="0014116E">
      <w:pPr>
        <w:pStyle w:val="Bezodstpw"/>
        <w:rPr>
          <w:lang w:val="en-US"/>
        </w:rPr>
      </w:pPr>
      <w:r w:rsidRPr="00834AD8">
        <w:rPr>
          <w:lang w:val="en-US"/>
        </w:rPr>
        <w:t>tel. 503 099</w:t>
      </w:r>
      <w:r w:rsidR="007453B7" w:rsidRPr="00834AD8">
        <w:rPr>
          <w:lang w:val="en-US"/>
        </w:rPr>
        <w:t> </w:t>
      </w:r>
      <w:r w:rsidRPr="00834AD8">
        <w:rPr>
          <w:lang w:val="en-US"/>
        </w:rPr>
        <w:t>063</w:t>
      </w:r>
    </w:p>
    <w:p w14:paraId="3A61E23D" w14:textId="02C3F4D4" w:rsidR="007453B7" w:rsidRPr="00834AD8" w:rsidRDefault="007453B7" w:rsidP="0014116E">
      <w:pPr>
        <w:pStyle w:val="Bezodstpw"/>
        <w:rPr>
          <w:lang w:val="en-US"/>
        </w:rPr>
      </w:pPr>
      <w:r w:rsidRPr="00834AD8">
        <w:rPr>
          <w:lang w:val="en-US"/>
        </w:rPr>
        <w:t>e-mail: r.woronowicz@</w:t>
      </w:r>
      <w:r w:rsidR="0014116E" w:rsidRPr="00834AD8">
        <w:rPr>
          <w:lang w:val="en-US"/>
        </w:rPr>
        <w:t>zppps.pl</w:t>
      </w:r>
    </w:p>
    <w:sectPr w:rsidR="007453B7" w:rsidRPr="00834A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3A6A6" w14:textId="77777777" w:rsidR="00B84FDC" w:rsidRDefault="00B84FDC" w:rsidP="00B60B90">
      <w:pPr>
        <w:spacing w:after="0" w:line="240" w:lineRule="auto"/>
      </w:pPr>
      <w:r>
        <w:separator/>
      </w:r>
    </w:p>
  </w:endnote>
  <w:endnote w:type="continuationSeparator" w:id="0">
    <w:p w14:paraId="0460A89C" w14:textId="77777777" w:rsidR="00B84FDC" w:rsidRDefault="00B84FDC" w:rsidP="00B6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701440"/>
      <w:docPartObj>
        <w:docPartGallery w:val="Page Numbers (Bottom of Page)"/>
        <w:docPartUnique/>
      </w:docPartObj>
    </w:sdtPr>
    <w:sdtEndPr/>
    <w:sdtContent>
      <w:p w14:paraId="0362A9AA" w14:textId="102C006D" w:rsidR="00A60787" w:rsidRDefault="00A607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674">
          <w:rPr>
            <w:noProof/>
          </w:rPr>
          <w:t>3</w:t>
        </w:r>
        <w:r>
          <w:fldChar w:fldCharType="end"/>
        </w:r>
      </w:p>
    </w:sdtContent>
  </w:sdt>
  <w:p w14:paraId="7B139899" w14:textId="77777777" w:rsidR="00A60787" w:rsidRDefault="00A60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CBE90" w14:textId="77777777" w:rsidR="00B84FDC" w:rsidRDefault="00B84FDC" w:rsidP="00B60B90">
      <w:pPr>
        <w:spacing w:after="0" w:line="240" w:lineRule="auto"/>
      </w:pPr>
      <w:r>
        <w:separator/>
      </w:r>
    </w:p>
  </w:footnote>
  <w:footnote w:type="continuationSeparator" w:id="0">
    <w:p w14:paraId="44C871B4" w14:textId="77777777" w:rsidR="00B84FDC" w:rsidRDefault="00B84FDC" w:rsidP="00B6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A7A99"/>
    <w:multiLevelType w:val="hybridMultilevel"/>
    <w:tmpl w:val="2D0225B4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7980FCF"/>
    <w:multiLevelType w:val="hybridMultilevel"/>
    <w:tmpl w:val="598CB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97FA1"/>
    <w:multiLevelType w:val="hybridMultilevel"/>
    <w:tmpl w:val="1520C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C2"/>
    <w:rsid w:val="0000358C"/>
    <w:rsid w:val="00003D88"/>
    <w:rsid w:val="000120F8"/>
    <w:rsid w:val="00012C8D"/>
    <w:rsid w:val="00013CEF"/>
    <w:rsid w:val="00013E02"/>
    <w:rsid w:val="000148FB"/>
    <w:rsid w:val="00016CAF"/>
    <w:rsid w:val="00022219"/>
    <w:rsid w:val="00022B0B"/>
    <w:rsid w:val="00023E3F"/>
    <w:rsid w:val="00026FDC"/>
    <w:rsid w:val="0003003D"/>
    <w:rsid w:val="00030C5C"/>
    <w:rsid w:val="00033C04"/>
    <w:rsid w:val="00035245"/>
    <w:rsid w:val="00035364"/>
    <w:rsid w:val="000401C1"/>
    <w:rsid w:val="00042A50"/>
    <w:rsid w:val="000450B4"/>
    <w:rsid w:val="00045B80"/>
    <w:rsid w:val="000474E3"/>
    <w:rsid w:val="000501D7"/>
    <w:rsid w:val="00052D3A"/>
    <w:rsid w:val="000533C9"/>
    <w:rsid w:val="000539C6"/>
    <w:rsid w:val="0005417D"/>
    <w:rsid w:val="00055A39"/>
    <w:rsid w:val="00055F0F"/>
    <w:rsid w:val="000564D1"/>
    <w:rsid w:val="00056C49"/>
    <w:rsid w:val="00062C31"/>
    <w:rsid w:val="00065678"/>
    <w:rsid w:val="00070945"/>
    <w:rsid w:val="0007125F"/>
    <w:rsid w:val="00071283"/>
    <w:rsid w:val="00073D2F"/>
    <w:rsid w:val="00075A88"/>
    <w:rsid w:val="00077DB9"/>
    <w:rsid w:val="000822B3"/>
    <w:rsid w:val="00082A9B"/>
    <w:rsid w:val="00085693"/>
    <w:rsid w:val="00090487"/>
    <w:rsid w:val="00090907"/>
    <w:rsid w:val="00090C12"/>
    <w:rsid w:val="00091115"/>
    <w:rsid w:val="00091169"/>
    <w:rsid w:val="000940F5"/>
    <w:rsid w:val="00094891"/>
    <w:rsid w:val="00096990"/>
    <w:rsid w:val="000A3D83"/>
    <w:rsid w:val="000A7278"/>
    <w:rsid w:val="000A798C"/>
    <w:rsid w:val="000B3099"/>
    <w:rsid w:val="000B523B"/>
    <w:rsid w:val="000B55AC"/>
    <w:rsid w:val="000B627D"/>
    <w:rsid w:val="000C2588"/>
    <w:rsid w:val="000C3762"/>
    <w:rsid w:val="000C61A6"/>
    <w:rsid w:val="000C641F"/>
    <w:rsid w:val="000C68C4"/>
    <w:rsid w:val="000C70E6"/>
    <w:rsid w:val="000C7BE9"/>
    <w:rsid w:val="000D44FD"/>
    <w:rsid w:val="000D5E9F"/>
    <w:rsid w:val="000D7687"/>
    <w:rsid w:val="000E0B73"/>
    <w:rsid w:val="000E21AD"/>
    <w:rsid w:val="000E2A83"/>
    <w:rsid w:val="000E5E5F"/>
    <w:rsid w:val="000F6363"/>
    <w:rsid w:val="000F6BDF"/>
    <w:rsid w:val="001001F3"/>
    <w:rsid w:val="00102603"/>
    <w:rsid w:val="00103AF9"/>
    <w:rsid w:val="00110E8E"/>
    <w:rsid w:val="00111F02"/>
    <w:rsid w:val="00114C97"/>
    <w:rsid w:val="00117B2E"/>
    <w:rsid w:val="0012157F"/>
    <w:rsid w:val="00121E5A"/>
    <w:rsid w:val="0012219F"/>
    <w:rsid w:val="0012603F"/>
    <w:rsid w:val="001378FF"/>
    <w:rsid w:val="0014116E"/>
    <w:rsid w:val="0014123C"/>
    <w:rsid w:val="0014315E"/>
    <w:rsid w:val="001445F8"/>
    <w:rsid w:val="00144ACD"/>
    <w:rsid w:val="00147208"/>
    <w:rsid w:val="00150689"/>
    <w:rsid w:val="0015675E"/>
    <w:rsid w:val="0015679A"/>
    <w:rsid w:val="00156B3F"/>
    <w:rsid w:val="00160B00"/>
    <w:rsid w:val="00161116"/>
    <w:rsid w:val="00164225"/>
    <w:rsid w:val="001653E0"/>
    <w:rsid w:val="00176331"/>
    <w:rsid w:val="0018006D"/>
    <w:rsid w:val="00180532"/>
    <w:rsid w:val="001818F4"/>
    <w:rsid w:val="00181AE7"/>
    <w:rsid w:val="00182A54"/>
    <w:rsid w:val="00182AE5"/>
    <w:rsid w:val="00185CB4"/>
    <w:rsid w:val="001866A4"/>
    <w:rsid w:val="00187EF7"/>
    <w:rsid w:val="00190B82"/>
    <w:rsid w:val="00192F2C"/>
    <w:rsid w:val="00194D86"/>
    <w:rsid w:val="001957C0"/>
    <w:rsid w:val="001977BD"/>
    <w:rsid w:val="00197A82"/>
    <w:rsid w:val="001A0B8D"/>
    <w:rsid w:val="001A4539"/>
    <w:rsid w:val="001B4131"/>
    <w:rsid w:val="001B52E0"/>
    <w:rsid w:val="001C0AF7"/>
    <w:rsid w:val="001C1B8B"/>
    <w:rsid w:val="001C2336"/>
    <w:rsid w:val="001C2F9C"/>
    <w:rsid w:val="001C31A5"/>
    <w:rsid w:val="001C362F"/>
    <w:rsid w:val="001D135F"/>
    <w:rsid w:val="001D1EEA"/>
    <w:rsid w:val="001D263C"/>
    <w:rsid w:val="001D451A"/>
    <w:rsid w:val="001D6749"/>
    <w:rsid w:val="001E0981"/>
    <w:rsid w:val="001E0F86"/>
    <w:rsid w:val="001E1726"/>
    <w:rsid w:val="001E3B87"/>
    <w:rsid w:val="001E4798"/>
    <w:rsid w:val="001E65E3"/>
    <w:rsid w:val="001E77F7"/>
    <w:rsid w:val="001F201E"/>
    <w:rsid w:val="001F4B1F"/>
    <w:rsid w:val="00200B7D"/>
    <w:rsid w:val="00200F3A"/>
    <w:rsid w:val="002028FF"/>
    <w:rsid w:val="00203F99"/>
    <w:rsid w:val="002118A0"/>
    <w:rsid w:val="002129A0"/>
    <w:rsid w:val="00214468"/>
    <w:rsid w:val="002146F9"/>
    <w:rsid w:val="002148D5"/>
    <w:rsid w:val="00214AE1"/>
    <w:rsid w:val="00215C62"/>
    <w:rsid w:val="002175C7"/>
    <w:rsid w:val="002218DB"/>
    <w:rsid w:val="00221B28"/>
    <w:rsid w:val="00222BC9"/>
    <w:rsid w:val="00222DA3"/>
    <w:rsid w:val="00224E96"/>
    <w:rsid w:val="00225407"/>
    <w:rsid w:val="00226A5C"/>
    <w:rsid w:val="002303E4"/>
    <w:rsid w:val="002321E2"/>
    <w:rsid w:val="002327E3"/>
    <w:rsid w:val="00232FEE"/>
    <w:rsid w:val="002428AD"/>
    <w:rsid w:val="00245120"/>
    <w:rsid w:val="002460FD"/>
    <w:rsid w:val="002475FD"/>
    <w:rsid w:val="0024766D"/>
    <w:rsid w:val="00247B92"/>
    <w:rsid w:val="002525ED"/>
    <w:rsid w:val="00254E23"/>
    <w:rsid w:val="00260FA0"/>
    <w:rsid w:val="002615F6"/>
    <w:rsid w:val="00266D4B"/>
    <w:rsid w:val="00271A25"/>
    <w:rsid w:val="002741F6"/>
    <w:rsid w:val="002754D9"/>
    <w:rsid w:val="00281DFC"/>
    <w:rsid w:val="002918F4"/>
    <w:rsid w:val="002921FD"/>
    <w:rsid w:val="00292D64"/>
    <w:rsid w:val="00294071"/>
    <w:rsid w:val="002A1813"/>
    <w:rsid w:val="002A188F"/>
    <w:rsid w:val="002A2258"/>
    <w:rsid w:val="002A5E54"/>
    <w:rsid w:val="002A64E4"/>
    <w:rsid w:val="002A77F7"/>
    <w:rsid w:val="002A7CD7"/>
    <w:rsid w:val="002B6806"/>
    <w:rsid w:val="002B6C4A"/>
    <w:rsid w:val="002C16E6"/>
    <w:rsid w:val="002C5BD1"/>
    <w:rsid w:val="002C6126"/>
    <w:rsid w:val="002D0CBF"/>
    <w:rsid w:val="002D2033"/>
    <w:rsid w:val="002D3803"/>
    <w:rsid w:val="002D4FC1"/>
    <w:rsid w:val="002D6898"/>
    <w:rsid w:val="002E027C"/>
    <w:rsid w:val="002E0AC6"/>
    <w:rsid w:val="002E35A5"/>
    <w:rsid w:val="002E35E4"/>
    <w:rsid w:val="002E6D6F"/>
    <w:rsid w:val="002F0239"/>
    <w:rsid w:val="002F04CF"/>
    <w:rsid w:val="002F091D"/>
    <w:rsid w:val="002F14D5"/>
    <w:rsid w:val="002F2361"/>
    <w:rsid w:val="002F30B4"/>
    <w:rsid w:val="002F35BF"/>
    <w:rsid w:val="002F39BA"/>
    <w:rsid w:val="002F40B9"/>
    <w:rsid w:val="002F6358"/>
    <w:rsid w:val="002F688A"/>
    <w:rsid w:val="002F7947"/>
    <w:rsid w:val="00300728"/>
    <w:rsid w:val="00302D9A"/>
    <w:rsid w:val="003052EA"/>
    <w:rsid w:val="0030708B"/>
    <w:rsid w:val="00312C23"/>
    <w:rsid w:val="0031334D"/>
    <w:rsid w:val="00313DE7"/>
    <w:rsid w:val="003140B3"/>
    <w:rsid w:val="00314690"/>
    <w:rsid w:val="003171B9"/>
    <w:rsid w:val="00317A29"/>
    <w:rsid w:val="00322091"/>
    <w:rsid w:val="003231EC"/>
    <w:rsid w:val="00323D37"/>
    <w:rsid w:val="003315F4"/>
    <w:rsid w:val="003328F6"/>
    <w:rsid w:val="00332930"/>
    <w:rsid w:val="0033377F"/>
    <w:rsid w:val="00335C60"/>
    <w:rsid w:val="003434BA"/>
    <w:rsid w:val="0034456A"/>
    <w:rsid w:val="003472DE"/>
    <w:rsid w:val="0035120E"/>
    <w:rsid w:val="003534EB"/>
    <w:rsid w:val="003538D2"/>
    <w:rsid w:val="003548AD"/>
    <w:rsid w:val="00354DBF"/>
    <w:rsid w:val="00355C70"/>
    <w:rsid w:val="003603EF"/>
    <w:rsid w:val="00363156"/>
    <w:rsid w:val="003631C9"/>
    <w:rsid w:val="003655AE"/>
    <w:rsid w:val="00366050"/>
    <w:rsid w:val="003662FE"/>
    <w:rsid w:val="00367E47"/>
    <w:rsid w:val="00374BFB"/>
    <w:rsid w:val="00375603"/>
    <w:rsid w:val="003772EA"/>
    <w:rsid w:val="0037793A"/>
    <w:rsid w:val="003809E1"/>
    <w:rsid w:val="00380C96"/>
    <w:rsid w:val="003819C9"/>
    <w:rsid w:val="0039251A"/>
    <w:rsid w:val="00392FD4"/>
    <w:rsid w:val="00393618"/>
    <w:rsid w:val="00394B07"/>
    <w:rsid w:val="003A0EE7"/>
    <w:rsid w:val="003A22E6"/>
    <w:rsid w:val="003A235F"/>
    <w:rsid w:val="003A25D6"/>
    <w:rsid w:val="003A39BE"/>
    <w:rsid w:val="003A4A0A"/>
    <w:rsid w:val="003A4F32"/>
    <w:rsid w:val="003A7AFD"/>
    <w:rsid w:val="003B161B"/>
    <w:rsid w:val="003B54CD"/>
    <w:rsid w:val="003B5673"/>
    <w:rsid w:val="003B65A1"/>
    <w:rsid w:val="003C001F"/>
    <w:rsid w:val="003C011D"/>
    <w:rsid w:val="003C311D"/>
    <w:rsid w:val="003C4D72"/>
    <w:rsid w:val="003C5535"/>
    <w:rsid w:val="003C6077"/>
    <w:rsid w:val="003C6824"/>
    <w:rsid w:val="003D1A10"/>
    <w:rsid w:val="003E0059"/>
    <w:rsid w:val="003E3911"/>
    <w:rsid w:val="003E7467"/>
    <w:rsid w:val="003F0536"/>
    <w:rsid w:val="003F0E2F"/>
    <w:rsid w:val="003F0F9B"/>
    <w:rsid w:val="003F7E79"/>
    <w:rsid w:val="0040024E"/>
    <w:rsid w:val="00400943"/>
    <w:rsid w:val="004012D8"/>
    <w:rsid w:val="00402BE8"/>
    <w:rsid w:val="0040391E"/>
    <w:rsid w:val="004122A3"/>
    <w:rsid w:val="0041252E"/>
    <w:rsid w:val="0041293A"/>
    <w:rsid w:val="00413115"/>
    <w:rsid w:val="00415291"/>
    <w:rsid w:val="004155DD"/>
    <w:rsid w:val="00416303"/>
    <w:rsid w:val="00417412"/>
    <w:rsid w:val="00417D3F"/>
    <w:rsid w:val="0042114E"/>
    <w:rsid w:val="004211A2"/>
    <w:rsid w:val="00421D07"/>
    <w:rsid w:val="004228B8"/>
    <w:rsid w:val="004237D1"/>
    <w:rsid w:val="004243B8"/>
    <w:rsid w:val="00426924"/>
    <w:rsid w:val="00427B4D"/>
    <w:rsid w:val="00431269"/>
    <w:rsid w:val="00432720"/>
    <w:rsid w:val="004331B1"/>
    <w:rsid w:val="00434E37"/>
    <w:rsid w:val="00437B40"/>
    <w:rsid w:val="00441863"/>
    <w:rsid w:val="00444E2D"/>
    <w:rsid w:val="00445CD4"/>
    <w:rsid w:val="004475BA"/>
    <w:rsid w:val="004478C1"/>
    <w:rsid w:val="00447DBE"/>
    <w:rsid w:val="00454BCA"/>
    <w:rsid w:val="00456B9F"/>
    <w:rsid w:val="00457408"/>
    <w:rsid w:val="0045783F"/>
    <w:rsid w:val="00461C84"/>
    <w:rsid w:val="00462D1D"/>
    <w:rsid w:val="00462FE9"/>
    <w:rsid w:val="00463DA6"/>
    <w:rsid w:val="004647AD"/>
    <w:rsid w:val="00467244"/>
    <w:rsid w:val="004705F3"/>
    <w:rsid w:val="004769A6"/>
    <w:rsid w:val="00476F93"/>
    <w:rsid w:val="00477E7F"/>
    <w:rsid w:val="00482F77"/>
    <w:rsid w:val="004831DC"/>
    <w:rsid w:val="00487BE4"/>
    <w:rsid w:val="00492510"/>
    <w:rsid w:val="00493214"/>
    <w:rsid w:val="0049429A"/>
    <w:rsid w:val="00495F91"/>
    <w:rsid w:val="00496BC0"/>
    <w:rsid w:val="004975FD"/>
    <w:rsid w:val="004A491B"/>
    <w:rsid w:val="004A4D9B"/>
    <w:rsid w:val="004A7DBD"/>
    <w:rsid w:val="004B0751"/>
    <w:rsid w:val="004B18DE"/>
    <w:rsid w:val="004B26DC"/>
    <w:rsid w:val="004B3622"/>
    <w:rsid w:val="004B57B8"/>
    <w:rsid w:val="004B65D8"/>
    <w:rsid w:val="004B7F6F"/>
    <w:rsid w:val="004C07EC"/>
    <w:rsid w:val="004C166F"/>
    <w:rsid w:val="004C254F"/>
    <w:rsid w:val="004C2B18"/>
    <w:rsid w:val="004C2D3A"/>
    <w:rsid w:val="004C44E6"/>
    <w:rsid w:val="004C56B9"/>
    <w:rsid w:val="004C605E"/>
    <w:rsid w:val="004E1659"/>
    <w:rsid w:val="004E1B4A"/>
    <w:rsid w:val="004E3ADE"/>
    <w:rsid w:val="004E4F10"/>
    <w:rsid w:val="004E5C68"/>
    <w:rsid w:val="004E7482"/>
    <w:rsid w:val="004F14F3"/>
    <w:rsid w:val="004F156B"/>
    <w:rsid w:val="0050705A"/>
    <w:rsid w:val="00512987"/>
    <w:rsid w:val="005139CB"/>
    <w:rsid w:val="0051771A"/>
    <w:rsid w:val="005202C2"/>
    <w:rsid w:val="005204B8"/>
    <w:rsid w:val="00520A4C"/>
    <w:rsid w:val="00522B09"/>
    <w:rsid w:val="00526DCB"/>
    <w:rsid w:val="0052717F"/>
    <w:rsid w:val="00527534"/>
    <w:rsid w:val="00527F40"/>
    <w:rsid w:val="00532E60"/>
    <w:rsid w:val="00533C48"/>
    <w:rsid w:val="0053702C"/>
    <w:rsid w:val="00541851"/>
    <w:rsid w:val="00543652"/>
    <w:rsid w:val="00543E0E"/>
    <w:rsid w:val="00544242"/>
    <w:rsid w:val="00544799"/>
    <w:rsid w:val="00545767"/>
    <w:rsid w:val="0055263C"/>
    <w:rsid w:val="00552DC7"/>
    <w:rsid w:val="0055602F"/>
    <w:rsid w:val="00557012"/>
    <w:rsid w:val="00560570"/>
    <w:rsid w:val="005627BD"/>
    <w:rsid w:val="00563201"/>
    <w:rsid w:val="005642EC"/>
    <w:rsid w:val="00566505"/>
    <w:rsid w:val="005706C6"/>
    <w:rsid w:val="0057376F"/>
    <w:rsid w:val="00573C8E"/>
    <w:rsid w:val="00576FE7"/>
    <w:rsid w:val="0057738E"/>
    <w:rsid w:val="00580237"/>
    <w:rsid w:val="00582E73"/>
    <w:rsid w:val="00584301"/>
    <w:rsid w:val="00590E3F"/>
    <w:rsid w:val="00591823"/>
    <w:rsid w:val="005942C7"/>
    <w:rsid w:val="0059679E"/>
    <w:rsid w:val="00597C1E"/>
    <w:rsid w:val="005A05E9"/>
    <w:rsid w:val="005A3788"/>
    <w:rsid w:val="005A4501"/>
    <w:rsid w:val="005A5823"/>
    <w:rsid w:val="005B0D11"/>
    <w:rsid w:val="005B2F7A"/>
    <w:rsid w:val="005B2FC6"/>
    <w:rsid w:val="005B3A0B"/>
    <w:rsid w:val="005B41BC"/>
    <w:rsid w:val="005B757C"/>
    <w:rsid w:val="005B7A15"/>
    <w:rsid w:val="005C1DDC"/>
    <w:rsid w:val="005C3071"/>
    <w:rsid w:val="005C65E0"/>
    <w:rsid w:val="005C6E7C"/>
    <w:rsid w:val="005D2F15"/>
    <w:rsid w:val="005D4EEC"/>
    <w:rsid w:val="005D53DE"/>
    <w:rsid w:val="005D60E7"/>
    <w:rsid w:val="005D7649"/>
    <w:rsid w:val="005E2898"/>
    <w:rsid w:val="005E361A"/>
    <w:rsid w:val="005E7E03"/>
    <w:rsid w:val="005F1909"/>
    <w:rsid w:val="005F40C5"/>
    <w:rsid w:val="005F4935"/>
    <w:rsid w:val="0060139E"/>
    <w:rsid w:val="00602226"/>
    <w:rsid w:val="0060427F"/>
    <w:rsid w:val="006043CB"/>
    <w:rsid w:val="0060612B"/>
    <w:rsid w:val="0060798A"/>
    <w:rsid w:val="006110A0"/>
    <w:rsid w:val="00613ABE"/>
    <w:rsid w:val="00614924"/>
    <w:rsid w:val="0061505A"/>
    <w:rsid w:val="00621881"/>
    <w:rsid w:val="00623527"/>
    <w:rsid w:val="00624C21"/>
    <w:rsid w:val="00627776"/>
    <w:rsid w:val="006314EF"/>
    <w:rsid w:val="0063300E"/>
    <w:rsid w:val="0063587A"/>
    <w:rsid w:val="00636028"/>
    <w:rsid w:val="00636D1A"/>
    <w:rsid w:val="006445D3"/>
    <w:rsid w:val="00644FAE"/>
    <w:rsid w:val="0064625A"/>
    <w:rsid w:val="0064628D"/>
    <w:rsid w:val="00647649"/>
    <w:rsid w:val="00651C1C"/>
    <w:rsid w:val="00653C88"/>
    <w:rsid w:val="00654AD7"/>
    <w:rsid w:val="00661163"/>
    <w:rsid w:val="00667F86"/>
    <w:rsid w:val="00670DD3"/>
    <w:rsid w:val="0067181C"/>
    <w:rsid w:val="00675505"/>
    <w:rsid w:val="00675CDF"/>
    <w:rsid w:val="00676B99"/>
    <w:rsid w:val="00676D4A"/>
    <w:rsid w:val="0067721C"/>
    <w:rsid w:val="00680C2D"/>
    <w:rsid w:val="0068129B"/>
    <w:rsid w:val="00684025"/>
    <w:rsid w:val="0068662F"/>
    <w:rsid w:val="0069076D"/>
    <w:rsid w:val="00693405"/>
    <w:rsid w:val="00693CA6"/>
    <w:rsid w:val="006958DB"/>
    <w:rsid w:val="0069724F"/>
    <w:rsid w:val="006A4C45"/>
    <w:rsid w:val="006A72B2"/>
    <w:rsid w:val="006A7ACD"/>
    <w:rsid w:val="006B02A3"/>
    <w:rsid w:val="006B0D1D"/>
    <w:rsid w:val="006B3B71"/>
    <w:rsid w:val="006B5773"/>
    <w:rsid w:val="006B639B"/>
    <w:rsid w:val="006B7392"/>
    <w:rsid w:val="006C15A7"/>
    <w:rsid w:val="006C1EEE"/>
    <w:rsid w:val="006C24CB"/>
    <w:rsid w:val="006C78AE"/>
    <w:rsid w:val="006C7A19"/>
    <w:rsid w:val="006D0B90"/>
    <w:rsid w:val="006D280D"/>
    <w:rsid w:val="006D31CB"/>
    <w:rsid w:val="006D34EA"/>
    <w:rsid w:val="006D432D"/>
    <w:rsid w:val="006D57B8"/>
    <w:rsid w:val="006E333E"/>
    <w:rsid w:val="006E4416"/>
    <w:rsid w:val="006F0CB2"/>
    <w:rsid w:val="006F2CFA"/>
    <w:rsid w:val="006F45E1"/>
    <w:rsid w:val="006F7EAA"/>
    <w:rsid w:val="006F7EED"/>
    <w:rsid w:val="00700E86"/>
    <w:rsid w:val="0070125F"/>
    <w:rsid w:val="00702DFD"/>
    <w:rsid w:val="007036DF"/>
    <w:rsid w:val="00705BAC"/>
    <w:rsid w:val="007071BA"/>
    <w:rsid w:val="00707674"/>
    <w:rsid w:val="0070771F"/>
    <w:rsid w:val="00710B44"/>
    <w:rsid w:val="007138E4"/>
    <w:rsid w:val="00714658"/>
    <w:rsid w:val="00715179"/>
    <w:rsid w:val="00715E5C"/>
    <w:rsid w:val="007161C8"/>
    <w:rsid w:val="00717556"/>
    <w:rsid w:val="00725D81"/>
    <w:rsid w:val="0072600F"/>
    <w:rsid w:val="00726FE5"/>
    <w:rsid w:val="00730DBD"/>
    <w:rsid w:val="00733182"/>
    <w:rsid w:val="007353C1"/>
    <w:rsid w:val="00737D23"/>
    <w:rsid w:val="0074009B"/>
    <w:rsid w:val="00741FA8"/>
    <w:rsid w:val="0074223F"/>
    <w:rsid w:val="00742F39"/>
    <w:rsid w:val="00744FD7"/>
    <w:rsid w:val="0074533A"/>
    <w:rsid w:val="007453B7"/>
    <w:rsid w:val="007459CB"/>
    <w:rsid w:val="00750CB7"/>
    <w:rsid w:val="007519CD"/>
    <w:rsid w:val="00752B68"/>
    <w:rsid w:val="0075698C"/>
    <w:rsid w:val="007609FC"/>
    <w:rsid w:val="00762DDF"/>
    <w:rsid w:val="00764049"/>
    <w:rsid w:val="007738BC"/>
    <w:rsid w:val="0077468D"/>
    <w:rsid w:val="00774C83"/>
    <w:rsid w:val="00776BA0"/>
    <w:rsid w:val="00777076"/>
    <w:rsid w:val="00777E68"/>
    <w:rsid w:val="0078324C"/>
    <w:rsid w:val="007856F0"/>
    <w:rsid w:val="00791032"/>
    <w:rsid w:val="0079129F"/>
    <w:rsid w:val="0079132C"/>
    <w:rsid w:val="00791A63"/>
    <w:rsid w:val="00794CBA"/>
    <w:rsid w:val="007A03EE"/>
    <w:rsid w:val="007A124A"/>
    <w:rsid w:val="007A200C"/>
    <w:rsid w:val="007A3D2E"/>
    <w:rsid w:val="007A6C82"/>
    <w:rsid w:val="007A7FEC"/>
    <w:rsid w:val="007B0659"/>
    <w:rsid w:val="007B29CD"/>
    <w:rsid w:val="007B2BDD"/>
    <w:rsid w:val="007C27DE"/>
    <w:rsid w:val="007C2A86"/>
    <w:rsid w:val="007C2B69"/>
    <w:rsid w:val="007C48D7"/>
    <w:rsid w:val="007C4DF3"/>
    <w:rsid w:val="007C4EC2"/>
    <w:rsid w:val="007C7A65"/>
    <w:rsid w:val="007D20CE"/>
    <w:rsid w:val="007D61A5"/>
    <w:rsid w:val="007D623A"/>
    <w:rsid w:val="007D6F8F"/>
    <w:rsid w:val="007D7ED5"/>
    <w:rsid w:val="007E0792"/>
    <w:rsid w:val="007E0C16"/>
    <w:rsid w:val="007E0D11"/>
    <w:rsid w:val="007E112A"/>
    <w:rsid w:val="007E3AB8"/>
    <w:rsid w:val="007E4DF9"/>
    <w:rsid w:val="007E516D"/>
    <w:rsid w:val="007F0072"/>
    <w:rsid w:val="007F008E"/>
    <w:rsid w:val="007F0FB4"/>
    <w:rsid w:val="007F114A"/>
    <w:rsid w:val="007F227B"/>
    <w:rsid w:val="007F35D0"/>
    <w:rsid w:val="007F3C18"/>
    <w:rsid w:val="007F66AE"/>
    <w:rsid w:val="007F6DA7"/>
    <w:rsid w:val="007F796B"/>
    <w:rsid w:val="00801C85"/>
    <w:rsid w:val="00802F24"/>
    <w:rsid w:val="0080337D"/>
    <w:rsid w:val="00807203"/>
    <w:rsid w:val="00807CCA"/>
    <w:rsid w:val="0081020E"/>
    <w:rsid w:val="008111E6"/>
    <w:rsid w:val="0082145D"/>
    <w:rsid w:val="00823DB0"/>
    <w:rsid w:val="0082403E"/>
    <w:rsid w:val="00825BB5"/>
    <w:rsid w:val="00830117"/>
    <w:rsid w:val="00832A5D"/>
    <w:rsid w:val="00833504"/>
    <w:rsid w:val="00834A95"/>
    <w:rsid w:val="00834AD8"/>
    <w:rsid w:val="00834F57"/>
    <w:rsid w:val="00835C96"/>
    <w:rsid w:val="00835E1B"/>
    <w:rsid w:val="008369DF"/>
    <w:rsid w:val="00841EB5"/>
    <w:rsid w:val="008456E0"/>
    <w:rsid w:val="00846024"/>
    <w:rsid w:val="00846171"/>
    <w:rsid w:val="00846B35"/>
    <w:rsid w:val="00847C67"/>
    <w:rsid w:val="00850141"/>
    <w:rsid w:val="008503E9"/>
    <w:rsid w:val="008510E6"/>
    <w:rsid w:val="00852E63"/>
    <w:rsid w:val="008543AF"/>
    <w:rsid w:val="00855973"/>
    <w:rsid w:val="00856808"/>
    <w:rsid w:val="008571D5"/>
    <w:rsid w:val="008620EE"/>
    <w:rsid w:val="00863CAA"/>
    <w:rsid w:val="00864D53"/>
    <w:rsid w:val="0086626E"/>
    <w:rsid w:val="00866B29"/>
    <w:rsid w:val="00870248"/>
    <w:rsid w:val="00871342"/>
    <w:rsid w:val="00872C24"/>
    <w:rsid w:val="00874C95"/>
    <w:rsid w:val="00875AE1"/>
    <w:rsid w:val="008772C4"/>
    <w:rsid w:val="00882DC3"/>
    <w:rsid w:val="0088353B"/>
    <w:rsid w:val="0088356B"/>
    <w:rsid w:val="008849EC"/>
    <w:rsid w:val="00886812"/>
    <w:rsid w:val="00887232"/>
    <w:rsid w:val="00887C49"/>
    <w:rsid w:val="00891482"/>
    <w:rsid w:val="0089323A"/>
    <w:rsid w:val="0089641D"/>
    <w:rsid w:val="0089794C"/>
    <w:rsid w:val="008A22A6"/>
    <w:rsid w:val="008A35DE"/>
    <w:rsid w:val="008A3837"/>
    <w:rsid w:val="008A40D0"/>
    <w:rsid w:val="008A4CAF"/>
    <w:rsid w:val="008A7084"/>
    <w:rsid w:val="008B21E3"/>
    <w:rsid w:val="008B30F9"/>
    <w:rsid w:val="008B6D21"/>
    <w:rsid w:val="008C13FA"/>
    <w:rsid w:val="008C199C"/>
    <w:rsid w:val="008C21CB"/>
    <w:rsid w:val="008C24FE"/>
    <w:rsid w:val="008C603E"/>
    <w:rsid w:val="008C6EA2"/>
    <w:rsid w:val="008C7DF5"/>
    <w:rsid w:val="008D3179"/>
    <w:rsid w:val="008D363A"/>
    <w:rsid w:val="008D4B01"/>
    <w:rsid w:val="008E086A"/>
    <w:rsid w:val="008E3B07"/>
    <w:rsid w:val="008E3B72"/>
    <w:rsid w:val="008E49E7"/>
    <w:rsid w:val="008F26E9"/>
    <w:rsid w:val="008F2CB5"/>
    <w:rsid w:val="008F3D46"/>
    <w:rsid w:val="008F4A62"/>
    <w:rsid w:val="008F4D15"/>
    <w:rsid w:val="008F7750"/>
    <w:rsid w:val="00900863"/>
    <w:rsid w:val="0090681C"/>
    <w:rsid w:val="00906B12"/>
    <w:rsid w:val="00914C74"/>
    <w:rsid w:val="009153A1"/>
    <w:rsid w:val="00915CC8"/>
    <w:rsid w:val="00916528"/>
    <w:rsid w:val="00920193"/>
    <w:rsid w:val="00920A72"/>
    <w:rsid w:val="00922DD8"/>
    <w:rsid w:val="00924C3D"/>
    <w:rsid w:val="009259D3"/>
    <w:rsid w:val="00926130"/>
    <w:rsid w:val="00926B33"/>
    <w:rsid w:val="00927500"/>
    <w:rsid w:val="00930306"/>
    <w:rsid w:val="0093379E"/>
    <w:rsid w:val="00933A44"/>
    <w:rsid w:val="009342E2"/>
    <w:rsid w:val="009367E2"/>
    <w:rsid w:val="00937661"/>
    <w:rsid w:val="00942B37"/>
    <w:rsid w:val="009433BD"/>
    <w:rsid w:val="00944BA3"/>
    <w:rsid w:val="0094555D"/>
    <w:rsid w:val="009461B1"/>
    <w:rsid w:val="00947E47"/>
    <w:rsid w:val="00953D45"/>
    <w:rsid w:val="00956EB8"/>
    <w:rsid w:val="00964E76"/>
    <w:rsid w:val="00966CEF"/>
    <w:rsid w:val="0097065F"/>
    <w:rsid w:val="0097108B"/>
    <w:rsid w:val="00972E0A"/>
    <w:rsid w:val="00973166"/>
    <w:rsid w:val="00973199"/>
    <w:rsid w:val="00974349"/>
    <w:rsid w:val="009745E8"/>
    <w:rsid w:val="00976658"/>
    <w:rsid w:val="00977BB0"/>
    <w:rsid w:val="0098228F"/>
    <w:rsid w:val="00983F49"/>
    <w:rsid w:val="00986D6B"/>
    <w:rsid w:val="00990C92"/>
    <w:rsid w:val="0099114D"/>
    <w:rsid w:val="00991994"/>
    <w:rsid w:val="00991DE4"/>
    <w:rsid w:val="00992495"/>
    <w:rsid w:val="00992B4E"/>
    <w:rsid w:val="009947AA"/>
    <w:rsid w:val="00996F6D"/>
    <w:rsid w:val="009A2A6C"/>
    <w:rsid w:val="009A2B8F"/>
    <w:rsid w:val="009B0295"/>
    <w:rsid w:val="009B3392"/>
    <w:rsid w:val="009B4EF0"/>
    <w:rsid w:val="009B7E53"/>
    <w:rsid w:val="009C3BEF"/>
    <w:rsid w:val="009C6596"/>
    <w:rsid w:val="009C6AE7"/>
    <w:rsid w:val="009D21A1"/>
    <w:rsid w:val="009D70D3"/>
    <w:rsid w:val="009D785B"/>
    <w:rsid w:val="009E1639"/>
    <w:rsid w:val="009E5514"/>
    <w:rsid w:val="009E55B6"/>
    <w:rsid w:val="009E6186"/>
    <w:rsid w:val="009E6A3A"/>
    <w:rsid w:val="009F0EA8"/>
    <w:rsid w:val="009F254B"/>
    <w:rsid w:val="009F57EB"/>
    <w:rsid w:val="009F5F18"/>
    <w:rsid w:val="009F5F8C"/>
    <w:rsid w:val="009F754D"/>
    <w:rsid w:val="00A02B0D"/>
    <w:rsid w:val="00A05F0F"/>
    <w:rsid w:val="00A0724D"/>
    <w:rsid w:val="00A1062E"/>
    <w:rsid w:val="00A109BE"/>
    <w:rsid w:val="00A11AC6"/>
    <w:rsid w:val="00A1339A"/>
    <w:rsid w:val="00A1497A"/>
    <w:rsid w:val="00A1573F"/>
    <w:rsid w:val="00A17221"/>
    <w:rsid w:val="00A22A6F"/>
    <w:rsid w:val="00A257FE"/>
    <w:rsid w:val="00A34736"/>
    <w:rsid w:val="00A42651"/>
    <w:rsid w:val="00A50697"/>
    <w:rsid w:val="00A50B9F"/>
    <w:rsid w:val="00A53D34"/>
    <w:rsid w:val="00A54A7B"/>
    <w:rsid w:val="00A60787"/>
    <w:rsid w:val="00A60E38"/>
    <w:rsid w:val="00A61A2C"/>
    <w:rsid w:val="00A62901"/>
    <w:rsid w:val="00A646D6"/>
    <w:rsid w:val="00A65D5A"/>
    <w:rsid w:val="00A66365"/>
    <w:rsid w:val="00A7010C"/>
    <w:rsid w:val="00A73717"/>
    <w:rsid w:val="00A73B1C"/>
    <w:rsid w:val="00A76605"/>
    <w:rsid w:val="00A8039F"/>
    <w:rsid w:val="00A81385"/>
    <w:rsid w:val="00A81AF9"/>
    <w:rsid w:val="00A836F0"/>
    <w:rsid w:val="00A85787"/>
    <w:rsid w:val="00A90742"/>
    <w:rsid w:val="00A931B2"/>
    <w:rsid w:val="00A96209"/>
    <w:rsid w:val="00A97934"/>
    <w:rsid w:val="00AA21ED"/>
    <w:rsid w:val="00AA4257"/>
    <w:rsid w:val="00AA510B"/>
    <w:rsid w:val="00AA5B2B"/>
    <w:rsid w:val="00AA6813"/>
    <w:rsid w:val="00AA7060"/>
    <w:rsid w:val="00AA7447"/>
    <w:rsid w:val="00AB03E2"/>
    <w:rsid w:val="00AB0D25"/>
    <w:rsid w:val="00AB23F3"/>
    <w:rsid w:val="00AB501B"/>
    <w:rsid w:val="00AB65E2"/>
    <w:rsid w:val="00AC554B"/>
    <w:rsid w:val="00AC562E"/>
    <w:rsid w:val="00AD445E"/>
    <w:rsid w:val="00AD79DF"/>
    <w:rsid w:val="00AE2088"/>
    <w:rsid w:val="00AE29B8"/>
    <w:rsid w:val="00AE2BF6"/>
    <w:rsid w:val="00AE328E"/>
    <w:rsid w:val="00AE39B7"/>
    <w:rsid w:val="00AE6384"/>
    <w:rsid w:val="00AF2336"/>
    <w:rsid w:val="00AF24D9"/>
    <w:rsid w:val="00AF5105"/>
    <w:rsid w:val="00AF5BC0"/>
    <w:rsid w:val="00AF7D97"/>
    <w:rsid w:val="00B00463"/>
    <w:rsid w:val="00B01DA5"/>
    <w:rsid w:val="00B0448B"/>
    <w:rsid w:val="00B06E57"/>
    <w:rsid w:val="00B121A8"/>
    <w:rsid w:val="00B13335"/>
    <w:rsid w:val="00B13FCC"/>
    <w:rsid w:val="00B1422B"/>
    <w:rsid w:val="00B1658A"/>
    <w:rsid w:val="00B17681"/>
    <w:rsid w:val="00B24055"/>
    <w:rsid w:val="00B261F4"/>
    <w:rsid w:val="00B271E2"/>
    <w:rsid w:val="00B31D39"/>
    <w:rsid w:val="00B33479"/>
    <w:rsid w:val="00B4145F"/>
    <w:rsid w:val="00B4259F"/>
    <w:rsid w:val="00B42A70"/>
    <w:rsid w:val="00B448D0"/>
    <w:rsid w:val="00B45476"/>
    <w:rsid w:val="00B5441B"/>
    <w:rsid w:val="00B54631"/>
    <w:rsid w:val="00B54792"/>
    <w:rsid w:val="00B555AD"/>
    <w:rsid w:val="00B60842"/>
    <w:rsid w:val="00B60B90"/>
    <w:rsid w:val="00B61613"/>
    <w:rsid w:val="00B63576"/>
    <w:rsid w:val="00B734E9"/>
    <w:rsid w:val="00B800D8"/>
    <w:rsid w:val="00B821C2"/>
    <w:rsid w:val="00B82305"/>
    <w:rsid w:val="00B84FDC"/>
    <w:rsid w:val="00B85040"/>
    <w:rsid w:val="00B85378"/>
    <w:rsid w:val="00B85F3B"/>
    <w:rsid w:val="00B86AAA"/>
    <w:rsid w:val="00B91662"/>
    <w:rsid w:val="00B918A6"/>
    <w:rsid w:val="00B91B78"/>
    <w:rsid w:val="00B92E2A"/>
    <w:rsid w:val="00B94682"/>
    <w:rsid w:val="00B959C4"/>
    <w:rsid w:val="00B96B17"/>
    <w:rsid w:val="00B96EE2"/>
    <w:rsid w:val="00B97095"/>
    <w:rsid w:val="00B97E0E"/>
    <w:rsid w:val="00BA33FF"/>
    <w:rsid w:val="00BA4823"/>
    <w:rsid w:val="00BA71EC"/>
    <w:rsid w:val="00BB0282"/>
    <w:rsid w:val="00BB212E"/>
    <w:rsid w:val="00BB2AB3"/>
    <w:rsid w:val="00BC0DA4"/>
    <w:rsid w:val="00BC2C41"/>
    <w:rsid w:val="00BC34B9"/>
    <w:rsid w:val="00BD213B"/>
    <w:rsid w:val="00BD4508"/>
    <w:rsid w:val="00BD5521"/>
    <w:rsid w:val="00BD7CF6"/>
    <w:rsid w:val="00BE0656"/>
    <w:rsid w:val="00BE1639"/>
    <w:rsid w:val="00BE349E"/>
    <w:rsid w:val="00BE3D78"/>
    <w:rsid w:val="00BE5C47"/>
    <w:rsid w:val="00BE7428"/>
    <w:rsid w:val="00BF3974"/>
    <w:rsid w:val="00BF3AE2"/>
    <w:rsid w:val="00BF4A7D"/>
    <w:rsid w:val="00BF4D6F"/>
    <w:rsid w:val="00BF54AC"/>
    <w:rsid w:val="00BF569D"/>
    <w:rsid w:val="00BF5D1A"/>
    <w:rsid w:val="00BF5EFE"/>
    <w:rsid w:val="00BF74A1"/>
    <w:rsid w:val="00C00E7A"/>
    <w:rsid w:val="00C05E63"/>
    <w:rsid w:val="00C0671F"/>
    <w:rsid w:val="00C067A1"/>
    <w:rsid w:val="00C07EF7"/>
    <w:rsid w:val="00C10ACA"/>
    <w:rsid w:val="00C12B41"/>
    <w:rsid w:val="00C1392A"/>
    <w:rsid w:val="00C13AD6"/>
    <w:rsid w:val="00C13C4F"/>
    <w:rsid w:val="00C13FEA"/>
    <w:rsid w:val="00C23FBC"/>
    <w:rsid w:val="00C2634D"/>
    <w:rsid w:val="00C32987"/>
    <w:rsid w:val="00C32E41"/>
    <w:rsid w:val="00C33169"/>
    <w:rsid w:val="00C33583"/>
    <w:rsid w:val="00C34D0A"/>
    <w:rsid w:val="00C35181"/>
    <w:rsid w:val="00C413FF"/>
    <w:rsid w:val="00C416B3"/>
    <w:rsid w:val="00C417D7"/>
    <w:rsid w:val="00C447F7"/>
    <w:rsid w:val="00C45271"/>
    <w:rsid w:val="00C46498"/>
    <w:rsid w:val="00C46633"/>
    <w:rsid w:val="00C46C72"/>
    <w:rsid w:val="00C470C3"/>
    <w:rsid w:val="00C50C63"/>
    <w:rsid w:val="00C52AC1"/>
    <w:rsid w:val="00C52BAF"/>
    <w:rsid w:val="00C545C6"/>
    <w:rsid w:val="00C6228D"/>
    <w:rsid w:val="00C63679"/>
    <w:rsid w:val="00C672BB"/>
    <w:rsid w:val="00C72F0F"/>
    <w:rsid w:val="00C744C4"/>
    <w:rsid w:val="00C74661"/>
    <w:rsid w:val="00C74B70"/>
    <w:rsid w:val="00C7599E"/>
    <w:rsid w:val="00C76241"/>
    <w:rsid w:val="00C773F7"/>
    <w:rsid w:val="00C7757C"/>
    <w:rsid w:val="00C84D22"/>
    <w:rsid w:val="00C869E0"/>
    <w:rsid w:val="00C908A9"/>
    <w:rsid w:val="00C92A98"/>
    <w:rsid w:val="00C92CDF"/>
    <w:rsid w:val="00C9356C"/>
    <w:rsid w:val="00C9396D"/>
    <w:rsid w:val="00CA4117"/>
    <w:rsid w:val="00CA42D4"/>
    <w:rsid w:val="00CA4D5D"/>
    <w:rsid w:val="00CA6526"/>
    <w:rsid w:val="00CA7186"/>
    <w:rsid w:val="00CB081C"/>
    <w:rsid w:val="00CB14B0"/>
    <w:rsid w:val="00CB2B9B"/>
    <w:rsid w:val="00CB32DA"/>
    <w:rsid w:val="00CB5E3F"/>
    <w:rsid w:val="00CB6399"/>
    <w:rsid w:val="00CB7EB6"/>
    <w:rsid w:val="00CC0AAC"/>
    <w:rsid w:val="00CC0F94"/>
    <w:rsid w:val="00CC16C3"/>
    <w:rsid w:val="00CC1C72"/>
    <w:rsid w:val="00CC25E5"/>
    <w:rsid w:val="00CC41C6"/>
    <w:rsid w:val="00CC4BED"/>
    <w:rsid w:val="00CC658A"/>
    <w:rsid w:val="00CC6C4D"/>
    <w:rsid w:val="00CC716E"/>
    <w:rsid w:val="00CC7BED"/>
    <w:rsid w:val="00CD087F"/>
    <w:rsid w:val="00CD1B34"/>
    <w:rsid w:val="00CD29B9"/>
    <w:rsid w:val="00CD398E"/>
    <w:rsid w:val="00CD4C93"/>
    <w:rsid w:val="00CD5EB3"/>
    <w:rsid w:val="00CD5F2D"/>
    <w:rsid w:val="00CD62D5"/>
    <w:rsid w:val="00CD7AE2"/>
    <w:rsid w:val="00CE07C3"/>
    <w:rsid w:val="00CE4800"/>
    <w:rsid w:val="00CE48F0"/>
    <w:rsid w:val="00CE4CB2"/>
    <w:rsid w:val="00CE6D38"/>
    <w:rsid w:val="00CF2F27"/>
    <w:rsid w:val="00CF368B"/>
    <w:rsid w:val="00CF4AC8"/>
    <w:rsid w:val="00CF6DD3"/>
    <w:rsid w:val="00CF6DF4"/>
    <w:rsid w:val="00D0062F"/>
    <w:rsid w:val="00D01BBF"/>
    <w:rsid w:val="00D03B12"/>
    <w:rsid w:val="00D03B9F"/>
    <w:rsid w:val="00D053A8"/>
    <w:rsid w:val="00D06DD0"/>
    <w:rsid w:val="00D07F5D"/>
    <w:rsid w:val="00D11801"/>
    <w:rsid w:val="00D13637"/>
    <w:rsid w:val="00D1391E"/>
    <w:rsid w:val="00D16E34"/>
    <w:rsid w:val="00D207B6"/>
    <w:rsid w:val="00D20C75"/>
    <w:rsid w:val="00D218BB"/>
    <w:rsid w:val="00D22519"/>
    <w:rsid w:val="00D22AB2"/>
    <w:rsid w:val="00D24893"/>
    <w:rsid w:val="00D25FD6"/>
    <w:rsid w:val="00D26BEA"/>
    <w:rsid w:val="00D273BC"/>
    <w:rsid w:val="00D30526"/>
    <w:rsid w:val="00D34185"/>
    <w:rsid w:val="00D34D0B"/>
    <w:rsid w:val="00D37590"/>
    <w:rsid w:val="00D37E48"/>
    <w:rsid w:val="00D42843"/>
    <w:rsid w:val="00D43DCC"/>
    <w:rsid w:val="00D5021B"/>
    <w:rsid w:val="00D55040"/>
    <w:rsid w:val="00D555EA"/>
    <w:rsid w:val="00D5560C"/>
    <w:rsid w:val="00D55AFB"/>
    <w:rsid w:val="00D55F0F"/>
    <w:rsid w:val="00D60C24"/>
    <w:rsid w:val="00D6255F"/>
    <w:rsid w:val="00D629C1"/>
    <w:rsid w:val="00D63913"/>
    <w:rsid w:val="00D6563B"/>
    <w:rsid w:val="00D6700D"/>
    <w:rsid w:val="00D702DD"/>
    <w:rsid w:val="00D71B44"/>
    <w:rsid w:val="00D80DCB"/>
    <w:rsid w:val="00D81614"/>
    <w:rsid w:val="00D8317C"/>
    <w:rsid w:val="00D85AA6"/>
    <w:rsid w:val="00D8774A"/>
    <w:rsid w:val="00D93112"/>
    <w:rsid w:val="00D938B3"/>
    <w:rsid w:val="00DA1D83"/>
    <w:rsid w:val="00DA3CD6"/>
    <w:rsid w:val="00DA418A"/>
    <w:rsid w:val="00DA4327"/>
    <w:rsid w:val="00DA5ECB"/>
    <w:rsid w:val="00DA75D2"/>
    <w:rsid w:val="00DB1F9D"/>
    <w:rsid w:val="00DB269F"/>
    <w:rsid w:val="00DB45BE"/>
    <w:rsid w:val="00DB5913"/>
    <w:rsid w:val="00DB7761"/>
    <w:rsid w:val="00DB7DF0"/>
    <w:rsid w:val="00DC21EE"/>
    <w:rsid w:val="00DC2221"/>
    <w:rsid w:val="00DC600F"/>
    <w:rsid w:val="00DD03FB"/>
    <w:rsid w:val="00DD310B"/>
    <w:rsid w:val="00DD5EE2"/>
    <w:rsid w:val="00DD62DC"/>
    <w:rsid w:val="00DD6395"/>
    <w:rsid w:val="00DD639E"/>
    <w:rsid w:val="00DE186B"/>
    <w:rsid w:val="00DE494D"/>
    <w:rsid w:val="00DE6B10"/>
    <w:rsid w:val="00DE7D46"/>
    <w:rsid w:val="00DF1433"/>
    <w:rsid w:val="00DF147B"/>
    <w:rsid w:val="00DF1F16"/>
    <w:rsid w:val="00DF41D3"/>
    <w:rsid w:val="00DF756F"/>
    <w:rsid w:val="00E01124"/>
    <w:rsid w:val="00E013FA"/>
    <w:rsid w:val="00E02896"/>
    <w:rsid w:val="00E12CF5"/>
    <w:rsid w:val="00E1568F"/>
    <w:rsid w:val="00E20F3B"/>
    <w:rsid w:val="00E2345B"/>
    <w:rsid w:val="00E24019"/>
    <w:rsid w:val="00E241C6"/>
    <w:rsid w:val="00E31C6D"/>
    <w:rsid w:val="00E3711E"/>
    <w:rsid w:val="00E4011E"/>
    <w:rsid w:val="00E402A1"/>
    <w:rsid w:val="00E41E8D"/>
    <w:rsid w:val="00E44771"/>
    <w:rsid w:val="00E52930"/>
    <w:rsid w:val="00E5384C"/>
    <w:rsid w:val="00E55772"/>
    <w:rsid w:val="00E55B3B"/>
    <w:rsid w:val="00E56666"/>
    <w:rsid w:val="00E6016F"/>
    <w:rsid w:val="00E60D59"/>
    <w:rsid w:val="00E67703"/>
    <w:rsid w:val="00E679D2"/>
    <w:rsid w:val="00E70DA5"/>
    <w:rsid w:val="00E7193A"/>
    <w:rsid w:val="00E722A7"/>
    <w:rsid w:val="00E725EB"/>
    <w:rsid w:val="00E72E7A"/>
    <w:rsid w:val="00E75F91"/>
    <w:rsid w:val="00E82485"/>
    <w:rsid w:val="00E828BA"/>
    <w:rsid w:val="00E82B75"/>
    <w:rsid w:val="00E85E4F"/>
    <w:rsid w:val="00E86838"/>
    <w:rsid w:val="00E90036"/>
    <w:rsid w:val="00E922BF"/>
    <w:rsid w:val="00E92D6D"/>
    <w:rsid w:val="00E961F6"/>
    <w:rsid w:val="00E967DC"/>
    <w:rsid w:val="00E96CB2"/>
    <w:rsid w:val="00E97A52"/>
    <w:rsid w:val="00EA2090"/>
    <w:rsid w:val="00EA2BB4"/>
    <w:rsid w:val="00EA6F85"/>
    <w:rsid w:val="00EB0E7A"/>
    <w:rsid w:val="00EB1516"/>
    <w:rsid w:val="00EB27B8"/>
    <w:rsid w:val="00EB560A"/>
    <w:rsid w:val="00EB5AB6"/>
    <w:rsid w:val="00EB67D6"/>
    <w:rsid w:val="00EC1385"/>
    <w:rsid w:val="00EC332B"/>
    <w:rsid w:val="00EC37BE"/>
    <w:rsid w:val="00EC465C"/>
    <w:rsid w:val="00EC7A7D"/>
    <w:rsid w:val="00EC7E1C"/>
    <w:rsid w:val="00ED132D"/>
    <w:rsid w:val="00ED134E"/>
    <w:rsid w:val="00ED1A6F"/>
    <w:rsid w:val="00ED446E"/>
    <w:rsid w:val="00ED454F"/>
    <w:rsid w:val="00ED4D60"/>
    <w:rsid w:val="00EE0915"/>
    <w:rsid w:val="00EE0D23"/>
    <w:rsid w:val="00EF0F3B"/>
    <w:rsid w:val="00EF2802"/>
    <w:rsid w:val="00EF400F"/>
    <w:rsid w:val="00EF49AC"/>
    <w:rsid w:val="00EF75E3"/>
    <w:rsid w:val="00F004A4"/>
    <w:rsid w:val="00F02336"/>
    <w:rsid w:val="00F02F55"/>
    <w:rsid w:val="00F03861"/>
    <w:rsid w:val="00F05FE7"/>
    <w:rsid w:val="00F06CC5"/>
    <w:rsid w:val="00F07D78"/>
    <w:rsid w:val="00F12E41"/>
    <w:rsid w:val="00F14D14"/>
    <w:rsid w:val="00F1682D"/>
    <w:rsid w:val="00F223C6"/>
    <w:rsid w:val="00F23A21"/>
    <w:rsid w:val="00F24D17"/>
    <w:rsid w:val="00F256E8"/>
    <w:rsid w:val="00F274F9"/>
    <w:rsid w:val="00F306AA"/>
    <w:rsid w:val="00F326F1"/>
    <w:rsid w:val="00F3317E"/>
    <w:rsid w:val="00F34605"/>
    <w:rsid w:val="00F36693"/>
    <w:rsid w:val="00F40E91"/>
    <w:rsid w:val="00F45E00"/>
    <w:rsid w:val="00F47B0E"/>
    <w:rsid w:val="00F508CC"/>
    <w:rsid w:val="00F548A9"/>
    <w:rsid w:val="00F56AD8"/>
    <w:rsid w:val="00F67FFE"/>
    <w:rsid w:val="00F70F63"/>
    <w:rsid w:val="00F81D64"/>
    <w:rsid w:val="00F84447"/>
    <w:rsid w:val="00F84E61"/>
    <w:rsid w:val="00F85520"/>
    <w:rsid w:val="00F91FF8"/>
    <w:rsid w:val="00F96490"/>
    <w:rsid w:val="00F96959"/>
    <w:rsid w:val="00F96C65"/>
    <w:rsid w:val="00FA055D"/>
    <w:rsid w:val="00FA2EE1"/>
    <w:rsid w:val="00FA3990"/>
    <w:rsid w:val="00FA5DDE"/>
    <w:rsid w:val="00FA782B"/>
    <w:rsid w:val="00FB0C78"/>
    <w:rsid w:val="00FB16F4"/>
    <w:rsid w:val="00FB4853"/>
    <w:rsid w:val="00FB4F6E"/>
    <w:rsid w:val="00FC1202"/>
    <w:rsid w:val="00FC238F"/>
    <w:rsid w:val="00FC31DF"/>
    <w:rsid w:val="00FC33B1"/>
    <w:rsid w:val="00FC3CEF"/>
    <w:rsid w:val="00FC4E01"/>
    <w:rsid w:val="00FC50A3"/>
    <w:rsid w:val="00FC520D"/>
    <w:rsid w:val="00FC6087"/>
    <w:rsid w:val="00FC7F1C"/>
    <w:rsid w:val="00FD091D"/>
    <w:rsid w:val="00FD1CE5"/>
    <w:rsid w:val="00FD3833"/>
    <w:rsid w:val="00FD5BFE"/>
    <w:rsid w:val="00FE09CA"/>
    <w:rsid w:val="00FE2645"/>
    <w:rsid w:val="00FE292B"/>
    <w:rsid w:val="00FE3BF7"/>
    <w:rsid w:val="00FE3D15"/>
    <w:rsid w:val="00FE6537"/>
    <w:rsid w:val="00FE7694"/>
    <w:rsid w:val="00FF0479"/>
    <w:rsid w:val="00FF1836"/>
    <w:rsid w:val="00FF27F3"/>
    <w:rsid w:val="00FF29AF"/>
    <w:rsid w:val="00FF2F07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C1F1"/>
  <w15:chartTrackingRefBased/>
  <w15:docId w15:val="{84E38FF8-4656-44AC-945A-045C0AF6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F91"/>
    <w:rPr>
      <w:b/>
      <w:bCs/>
    </w:rPr>
  </w:style>
  <w:style w:type="paragraph" w:styleId="Akapitzlist">
    <w:name w:val="List Paragraph"/>
    <w:basedOn w:val="Normalny"/>
    <w:uiPriority w:val="34"/>
    <w:qFormat/>
    <w:rsid w:val="00444E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0B90"/>
    <w:pPr>
      <w:spacing w:after="0" w:line="240" w:lineRule="auto"/>
    </w:pPr>
    <w:rPr>
      <w:rFonts w:ascii="Avenir Book" w:eastAsiaTheme="minorEastAsia" w:hAnsi="Avenir Book" w:cs="Times New Roman"/>
      <w:sz w:val="24"/>
      <w:szCs w:val="24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B90"/>
    <w:rPr>
      <w:rFonts w:ascii="Avenir Book" w:eastAsiaTheme="minorEastAsia" w:hAnsi="Avenir Book" w:cs="Times New Roman"/>
      <w:sz w:val="24"/>
      <w:szCs w:val="24"/>
      <w:lang w:val="cs-CZ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0B9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60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</w:style>
  <w:style w:type="character" w:styleId="Hipercze">
    <w:name w:val="Hyperlink"/>
    <w:uiPriority w:val="99"/>
    <w:semiHidden/>
    <w:unhideWhenUsed/>
    <w:rsid w:val="00C067A1"/>
    <w:rPr>
      <w:color w:val="0000FF"/>
      <w:u w:val="single"/>
    </w:rPr>
  </w:style>
  <w:style w:type="character" w:styleId="Uwydatnienie">
    <w:name w:val="Emphasis"/>
    <w:uiPriority w:val="20"/>
    <w:qFormat/>
    <w:rsid w:val="00C067A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6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787"/>
  </w:style>
  <w:style w:type="paragraph" w:styleId="Stopka">
    <w:name w:val="footer"/>
    <w:basedOn w:val="Normalny"/>
    <w:link w:val="StopkaZnak"/>
    <w:uiPriority w:val="99"/>
    <w:unhideWhenUsed/>
    <w:rsid w:val="00A60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787"/>
  </w:style>
  <w:style w:type="paragraph" w:styleId="Bezodstpw">
    <w:name w:val="No Spacing"/>
    <w:uiPriority w:val="1"/>
    <w:qFormat/>
    <w:rsid w:val="008B21E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F575-E848-4F59-B81B-7F6E9696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1122</Words>
  <Characters>6738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Woronowicz</dc:creator>
  <cp:keywords/>
  <dc:description/>
  <cp:lastModifiedBy>Emilia Gutowska</cp:lastModifiedBy>
  <cp:revision>2</cp:revision>
  <cp:lastPrinted>2018-11-05T13:06:00Z</cp:lastPrinted>
  <dcterms:created xsi:type="dcterms:W3CDTF">2018-11-14T11:21:00Z</dcterms:created>
  <dcterms:modified xsi:type="dcterms:W3CDTF">2018-11-14T11:21:00Z</dcterms:modified>
</cp:coreProperties>
</file>